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7C4F91" w14:textId="0E3FB77A" w:rsidR="000A4270" w:rsidRPr="00C81F96" w:rsidRDefault="00E55088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>
        <w:rPr>
          <w:rFonts w:ascii="Arial" w:hAnsi="Arial" w:cs="Arial"/>
          <w:b/>
          <w:bCs/>
          <w:sz w:val="28"/>
          <w:lang w:val="de-DE"/>
        </w:rPr>
        <w:t>-</w:t>
      </w:r>
      <w:r w:rsidR="000A4270"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="000A4270"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0A4270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78055B4B" w14:textId="77777777" w:rsidR="000A4270" w:rsidRPr="00C81F96" w:rsidRDefault="000A4270" w:rsidP="000A4270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B4E4A97" w14:textId="77777777" w:rsidR="00EE2A58" w:rsidRDefault="00EE2A58" w:rsidP="00EE2A58">
      <w:pPr>
        <w:rPr>
          <w:rFonts w:ascii="Arial" w:hAnsi="Arial" w:cs="Arial"/>
          <w:b/>
          <w:bCs/>
          <w:sz w:val="28"/>
          <w:lang w:val="de-DE"/>
        </w:rPr>
      </w:pPr>
    </w:p>
    <w:p w14:paraId="1FCCA9F0" w14:textId="77777777" w:rsidR="000A4270" w:rsidRPr="00F04343" w:rsidRDefault="000A4270" w:rsidP="00EE2A58">
      <w:pPr>
        <w:rPr>
          <w:szCs w:val="20"/>
        </w:rPr>
      </w:pPr>
    </w:p>
    <w:bookmarkEnd w:id="1"/>
    <w:p w14:paraId="7E3ABBE6" w14:textId="0B02DB71" w:rsidR="00414D7C" w:rsidRPr="00E92E7C" w:rsidRDefault="00414D7C" w:rsidP="00414D7C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 w:rsidR="00BA4CE1">
        <w:rPr>
          <w:sz w:val="22"/>
        </w:rPr>
        <w:t>7</w:t>
      </w:r>
    </w:p>
    <w:p w14:paraId="2E475E24" w14:textId="77777777" w:rsidR="00414D7C" w:rsidRPr="00CE0424" w:rsidRDefault="00414D7C" w:rsidP="00414D7C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02F36106" w14:textId="723EA263" w:rsidR="00414D7C" w:rsidRPr="00195767" w:rsidRDefault="00414D7C" w:rsidP="00414D7C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BA4CE1">
        <w:rPr>
          <w:sz w:val="22"/>
        </w:rPr>
        <w:t>AI 7</w:t>
      </w:r>
      <w:r>
        <w:rPr>
          <w:sz w:val="22"/>
        </w:rPr>
        <w:t xml:space="preserve"> </w:t>
      </w:r>
      <w:r w:rsidR="00DE05E8">
        <w:rPr>
          <w:sz w:val="22"/>
        </w:rPr>
        <w:t>(</w:t>
      </w:r>
      <w:r w:rsidR="00BA4CE1">
        <w:rPr>
          <w:sz w:val="22"/>
        </w:rPr>
        <w:t>Pre</w:t>
      </w:r>
      <w:r w:rsidR="00A97BAD">
        <w:rPr>
          <w:sz w:val="22"/>
        </w:rPr>
        <w:t>-</w:t>
      </w:r>
      <w:r w:rsidR="00BA4CE1">
        <w:rPr>
          <w:sz w:val="22"/>
        </w:rPr>
        <w:t xml:space="preserve">Rel-19 </w:t>
      </w:r>
      <w:r w:rsidR="006D0833">
        <w:rPr>
          <w:sz w:val="22"/>
        </w:rPr>
        <w:t xml:space="preserve">NR </w:t>
      </w:r>
      <w:r w:rsidRPr="00072093">
        <w:rPr>
          <w:rFonts w:eastAsia="DengXian" w:cs="Arial"/>
          <w:color w:val="000000"/>
          <w:sz w:val="22"/>
          <w:szCs w:val="20"/>
        </w:rPr>
        <w:t>Maintenance</w:t>
      </w:r>
      <w:r w:rsidR="00DE05E8">
        <w:rPr>
          <w:rFonts w:eastAsia="DengXian" w:cs="Arial"/>
          <w:color w:val="000000"/>
          <w:sz w:val="22"/>
          <w:szCs w:val="20"/>
        </w:rPr>
        <w:t>)</w:t>
      </w:r>
    </w:p>
    <w:p w14:paraId="142583B7" w14:textId="5BFC28A8" w:rsidR="00414D7C" w:rsidRPr="00414D7C" w:rsidRDefault="00414D7C" w:rsidP="00414D7C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53D73EAC" w14:textId="18CC97E9" w:rsidR="00782246" w:rsidRPr="00EE2A58" w:rsidRDefault="00782246" w:rsidP="00EE2A58">
      <w:pPr>
        <w:pBdr>
          <w:bottom w:val="single" w:sz="4" w:space="1" w:color="auto"/>
        </w:pBdr>
      </w:pPr>
    </w:p>
    <w:p w14:paraId="3F4BB9B5" w14:textId="77777777" w:rsidR="00A16217" w:rsidRDefault="00A16217" w:rsidP="00A16217">
      <w:pPr>
        <w:rPr>
          <w:rFonts w:eastAsia="DengXian"/>
          <w:lang w:val="fr-FR" w:eastAsia="zh-CN"/>
        </w:rPr>
      </w:pPr>
    </w:p>
    <w:p w14:paraId="52431F03" w14:textId="77777777" w:rsidR="00BA4CE1" w:rsidRPr="00BF3968" w:rsidRDefault="00BA4CE1" w:rsidP="006D0833">
      <w:pPr>
        <w:pStyle w:val="Heading1"/>
        <w:numPr>
          <w:ilvl w:val="0"/>
          <w:numId w:val="14"/>
        </w:numPr>
        <w:spacing w:before="360"/>
      </w:pPr>
      <w:r w:rsidRPr="00BF3968">
        <w:t>Pre-Rel-</w:t>
      </w:r>
      <w:r w:rsidRPr="00BF3968">
        <w:rPr>
          <w:rFonts w:hint="eastAsia"/>
        </w:rPr>
        <w:t>19</w:t>
      </w:r>
      <w:r w:rsidRPr="00BF3968">
        <w:t xml:space="preserve"> NR Maintenance</w:t>
      </w:r>
    </w:p>
    <w:p w14:paraId="7409A56E" w14:textId="77777777" w:rsidR="00BA4CE1" w:rsidRDefault="00BA4CE1" w:rsidP="00BA4CE1">
      <w:pPr>
        <w:rPr>
          <w:i/>
          <w:lang w:eastAsia="x-none"/>
        </w:rPr>
      </w:pPr>
      <w:r w:rsidRPr="00954ED7">
        <w:rPr>
          <w:b/>
          <w:i/>
          <w:color w:val="FF0000"/>
          <w:u w:val="single"/>
          <w:lang w:eastAsia="x-none"/>
        </w:rPr>
        <w:t>Only essential corrections</w:t>
      </w:r>
      <w:r w:rsidRPr="00377C65">
        <w:rPr>
          <w:i/>
          <w:lang w:eastAsia="x-none"/>
        </w:rPr>
        <w:t xml:space="preserve"> – a rejected draft CR will be marked in </w:t>
      </w:r>
      <w:r w:rsidRPr="00377C65">
        <w:rPr>
          <w:i/>
          <w:highlight w:val="red"/>
          <w:lang w:eastAsia="x-none"/>
        </w:rPr>
        <w:t>red</w:t>
      </w:r>
    </w:p>
    <w:p w14:paraId="311C6A04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  <w:r w:rsidRPr="00954ED7">
        <w:rPr>
          <w:b/>
          <w:i/>
          <w:iCs/>
          <w:color w:val="FF0000"/>
          <w:u w:val="single"/>
        </w:rPr>
        <w:t>For maintenance on RAN1 specificati</w:t>
      </w:r>
      <w:r w:rsidRPr="00BD491D">
        <w:rPr>
          <w:b/>
          <w:i/>
          <w:iCs/>
          <w:color w:val="FF0000"/>
          <w:u w:val="single"/>
        </w:rPr>
        <w:t>ons, individual draft CRs are to be submitted.</w:t>
      </w:r>
      <w:r w:rsidRPr="00BD491D">
        <w:rPr>
          <w:b/>
          <w:i/>
          <w:iCs/>
          <w:u w:val="single"/>
        </w:rPr>
        <w:t xml:space="preserve"> </w:t>
      </w:r>
      <w:r w:rsidRPr="00BD491D">
        <w:rPr>
          <w:b/>
          <w:i/>
          <w:color w:val="FF0000"/>
          <w:u w:val="single"/>
          <w:lang w:eastAsia="x-none"/>
        </w:rPr>
        <w:t xml:space="preserve">For more efficient review, please </w:t>
      </w:r>
      <w:r w:rsidRPr="00954ED7">
        <w:rPr>
          <w:b/>
          <w:i/>
          <w:color w:val="FF0000"/>
          <w:u w:val="single"/>
          <w:lang w:eastAsia="x-none"/>
        </w:rPr>
        <w:t xml:space="preserve">use/fill the </w:t>
      </w:r>
      <w:r>
        <w:rPr>
          <w:rFonts w:hint="eastAsia"/>
          <w:b/>
          <w:i/>
          <w:color w:val="FF0000"/>
          <w:u w:val="single"/>
          <w:lang w:eastAsia="ko-KR"/>
        </w:rPr>
        <w:t>r</w:t>
      </w:r>
      <w:r>
        <w:rPr>
          <w:b/>
          <w:i/>
          <w:color w:val="FF0000"/>
          <w:u w:val="single"/>
          <w:lang w:eastAsia="ko-KR"/>
        </w:rPr>
        <w:t xml:space="preserve">elease and </w:t>
      </w:r>
      <w:r w:rsidRPr="00954ED7">
        <w:rPr>
          <w:b/>
          <w:i/>
          <w:color w:val="FF0000"/>
          <w:u w:val="single"/>
          <w:lang w:eastAsia="x-none"/>
        </w:rPr>
        <w:t>WI code field</w:t>
      </w:r>
      <w:r>
        <w:rPr>
          <w:b/>
          <w:i/>
          <w:color w:val="FF0000"/>
          <w:u w:val="single"/>
          <w:lang w:eastAsia="x-none"/>
        </w:rPr>
        <w:t>s</w:t>
      </w:r>
      <w:r w:rsidRPr="00954ED7">
        <w:rPr>
          <w:b/>
          <w:i/>
          <w:color w:val="FF0000"/>
          <w:u w:val="single"/>
          <w:lang w:eastAsia="x-none"/>
        </w:rPr>
        <w:t xml:space="preserve"> when requesting </w:t>
      </w:r>
      <w:proofErr w:type="spellStart"/>
      <w:r w:rsidRPr="00954ED7">
        <w:rPr>
          <w:b/>
          <w:i/>
          <w:color w:val="FF0000"/>
          <w:u w:val="single"/>
          <w:lang w:eastAsia="x-none"/>
        </w:rPr>
        <w:t>tdoc</w:t>
      </w:r>
      <w:proofErr w:type="spellEnd"/>
      <w:r w:rsidRPr="00954ED7">
        <w:rPr>
          <w:b/>
          <w:i/>
          <w:color w:val="FF0000"/>
          <w:u w:val="single"/>
          <w:lang w:eastAsia="x-none"/>
        </w:rPr>
        <w:t xml:space="preserve"> numbers for draft CRs.</w:t>
      </w:r>
      <w:r>
        <w:rPr>
          <w:rFonts w:hint="eastAsia"/>
          <w:b/>
          <w:i/>
          <w:color w:val="FF0000"/>
          <w:u w:val="single"/>
          <w:lang w:eastAsia="ko-KR"/>
        </w:rPr>
        <w:t xml:space="preserve"> </w:t>
      </w:r>
      <w:r w:rsidRPr="00377C65">
        <w:rPr>
          <w:b/>
          <w:i/>
          <w:iCs/>
        </w:rPr>
        <w:t>Final endorsed CR will be sourced by “Moderator (company name)” and other co-sourcing companies (if any).</w:t>
      </w:r>
    </w:p>
    <w:p w14:paraId="2A1BFB70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0E89C551" w14:textId="77777777" w:rsidR="00BA4CE1" w:rsidRDefault="00BA4CE1" w:rsidP="00BA4CE1">
      <w:pPr>
        <w:rPr>
          <w:b/>
          <w:lang w:eastAsia="ko-KR"/>
        </w:rPr>
      </w:pPr>
      <w:r w:rsidRPr="00F065F8">
        <w:rPr>
          <w:rFonts w:eastAsia="DengXian"/>
          <w:b/>
          <w:highlight w:val="cyan"/>
          <w:lang w:eastAsia="zh-CN"/>
        </w:rPr>
        <w:t xml:space="preserve">Maintenance issues on </w:t>
      </w:r>
      <w:proofErr w:type="gramStart"/>
      <w:r>
        <w:rPr>
          <w:rFonts w:eastAsia="DengXian" w:hint="eastAsia"/>
          <w:b/>
          <w:highlight w:val="cyan"/>
          <w:lang w:eastAsia="zh-CN"/>
        </w:rPr>
        <w:t>Pre-Rel</w:t>
      </w:r>
      <w:proofErr w:type="gramEnd"/>
      <w:r>
        <w:rPr>
          <w:rFonts w:eastAsia="DengXian" w:hint="eastAsia"/>
          <w:b/>
          <w:highlight w:val="cyan"/>
          <w:lang w:eastAsia="zh-CN"/>
        </w:rPr>
        <w:t xml:space="preserve">-19 NR </w:t>
      </w:r>
      <w:r w:rsidRPr="00F065F8">
        <w:rPr>
          <w:rFonts w:eastAsia="DengXian"/>
          <w:b/>
          <w:highlight w:val="cyan"/>
          <w:lang w:eastAsia="zh-CN"/>
        </w:rPr>
        <w:t xml:space="preserve">will be discussed in RAN1 </w:t>
      </w:r>
      <w:r>
        <w:rPr>
          <w:rFonts w:eastAsia="DengXian" w:hint="eastAsia"/>
          <w:b/>
          <w:highlight w:val="cyan"/>
          <w:lang w:eastAsia="zh-CN"/>
        </w:rPr>
        <w:t>adhoc1</w:t>
      </w:r>
      <w:r w:rsidRPr="00F065F8">
        <w:rPr>
          <w:rFonts w:eastAsia="DengXian"/>
          <w:b/>
          <w:highlight w:val="cyan"/>
          <w:lang w:eastAsia="zh-CN"/>
        </w:rPr>
        <w:t xml:space="preserve"> session </w:t>
      </w:r>
      <w:r w:rsidRPr="00E131B1">
        <w:rPr>
          <w:b/>
          <w:highlight w:val="cyan"/>
          <w:lang w:eastAsia="ko-KR"/>
        </w:rPr>
        <w:t xml:space="preserve">(chaired by </w:t>
      </w:r>
      <w:r>
        <w:rPr>
          <w:rFonts w:eastAsia="DengXian" w:hint="eastAsia"/>
          <w:b/>
          <w:highlight w:val="cyan"/>
          <w:lang w:eastAsia="zh-CN"/>
        </w:rPr>
        <w:t>Sorour</w:t>
      </w:r>
      <w:r w:rsidRPr="00E131B1">
        <w:rPr>
          <w:b/>
          <w:highlight w:val="cyan"/>
          <w:lang w:eastAsia="ko-KR"/>
        </w:rPr>
        <w:t>).</w:t>
      </w:r>
    </w:p>
    <w:p w14:paraId="56636ECB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5E061D45" w14:textId="096C08BD" w:rsidR="00FE183E" w:rsidRPr="00DB2924" w:rsidRDefault="006A56AD" w:rsidP="00BA4CE1">
      <w:pPr>
        <w:rPr>
          <w:rFonts w:eastAsia="DengXian"/>
          <w:b/>
          <w:u w:val="single"/>
          <w:lang w:eastAsia="zh-CN"/>
        </w:rPr>
      </w:pPr>
      <w:r>
        <w:rPr>
          <w:rFonts w:eastAsia="DengXian"/>
          <w:b/>
          <w:u w:val="single"/>
          <w:lang w:eastAsia="zh-CN"/>
        </w:rPr>
        <w:t>POS</w:t>
      </w:r>
      <w:r w:rsidR="0042099A" w:rsidRPr="00DB2924">
        <w:rPr>
          <w:rFonts w:eastAsia="DengXian"/>
          <w:b/>
          <w:u w:val="single"/>
          <w:lang w:eastAsia="zh-CN"/>
        </w:rPr>
        <w:t xml:space="preserve"> SRS </w:t>
      </w:r>
      <w:r w:rsidR="005D3D1D" w:rsidRPr="00DB2924">
        <w:rPr>
          <w:rFonts w:eastAsia="DengXian"/>
          <w:b/>
          <w:u w:val="single"/>
          <w:lang w:eastAsia="zh-CN"/>
        </w:rPr>
        <w:t>FH</w:t>
      </w:r>
    </w:p>
    <w:p w14:paraId="30401BAD" w14:textId="263E49CF" w:rsidR="00137E4D" w:rsidRPr="00130131" w:rsidRDefault="00137E4D" w:rsidP="00137E4D">
      <w:pPr>
        <w:rPr>
          <w:bCs/>
        </w:rPr>
      </w:pPr>
      <w:hyperlink r:id="rId12" w:history="1">
        <w:r w:rsidRPr="00DD0FF5">
          <w:rPr>
            <w:rStyle w:val="Hyperlink"/>
            <w:rFonts w:ascii="Times New Roman" w:eastAsia="Times New Roman" w:hAnsi="Times New Roman"/>
            <w:bCs/>
          </w:rPr>
          <w:t>R1-2507194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UE features for positioning SRS frequency hopping for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UE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B5F26F9" w14:textId="27B1EDB5" w:rsidR="00137E4D" w:rsidRPr="00130131" w:rsidRDefault="00137E4D" w:rsidP="00137E4D">
      <w:pPr>
        <w:rPr>
          <w:rFonts w:ascii="Times New Roman" w:eastAsia="Times New Roman" w:hAnsi="Times New Roman"/>
          <w:bCs/>
        </w:rPr>
      </w:pPr>
      <w:hyperlink r:id="rId13" w:history="1">
        <w:r w:rsidRPr="005F5039">
          <w:rPr>
            <w:rStyle w:val="Hyperlink"/>
            <w:rFonts w:ascii="Times New Roman" w:eastAsia="Times New Roman" w:hAnsi="Times New Roman"/>
            <w:bCs/>
          </w:rPr>
          <w:t>R1-2507914</w:t>
        </w:r>
      </w:hyperlink>
      <w:r w:rsidRPr="00130131">
        <w:rPr>
          <w:rFonts w:ascii="Times New Roman" w:eastAsia="Times New Roman" w:hAnsi="Times New Roman"/>
          <w:bCs/>
        </w:rPr>
        <w:tab/>
        <w:t>Discussion on UE capabilities for UTW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2AFAFCC" w14:textId="77777777" w:rsidR="00DF1C66" w:rsidRPr="00130131" w:rsidRDefault="00DF1C66" w:rsidP="00137E4D">
      <w:pPr>
        <w:rPr>
          <w:bCs/>
        </w:rPr>
      </w:pPr>
    </w:p>
    <w:p w14:paraId="24D54496" w14:textId="77777777" w:rsidR="000D2E48" w:rsidRPr="00DB2924" w:rsidRDefault="000D2E48" w:rsidP="000D2E48">
      <w:pPr>
        <w:rPr>
          <w:b/>
          <w:u w:val="single"/>
        </w:rPr>
      </w:pPr>
      <w:r w:rsidRPr="00DB2924">
        <w:rPr>
          <w:b/>
          <w:u w:val="single"/>
        </w:rPr>
        <w:t>LTM</w:t>
      </w:r>
    </w:p>
    <w:p w14:paraId="24B4F740" w14:textId="281200DB" w:rsidR="000D2E48" w:rsidRDefault="000D2E48" w:rsidP="000D2E48">
      <w:pPr>
        <w:rPr>
          <w:rFonts w:ascii="Times New Roman" w:eastAsia="Times New Roman" w:hAnsi="Times New Roman"/>
          <w:bCs/>
        </w:rPr>
      </w:pPr>
      <w:hyperlink r:id="rId14" w:history="1">
        <w:r w:rsidRPr="005F5039">
          <w:rPr>
            <w:rStyle w:val="Hyperlink"/>
            <w:rFonts w:ascii="Times New Roman" w:eastAsia="Times New Roman" w:hAnsi="Times New Roman"/>
            <w:b/>
          </w:rPr>
          <w:t>R1-2507349</w:t>
        </w:r>
      </w:hyperlink>
      <w:r w:rsidRPr="00130131">
        <w:rPr>
          <w:rFonts w:ascii="Times New Roman" w:eastAsia="Times New Roman" w:hAnsi="Times New Roman"/>
          <w:bCs/>
        </w:rPr>
        <w:tab/>
        <w:t>On per-band capabilities for inter-frequency LTM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047667ED" w14:textId="1F66B935" w:rsidR="00205ADF" w:rsidRDefault="006C7C92" w:rsidP="000D2E4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Related to the issue raised in R1-2507349, RAN1 </w:t>
      </w:r>
      <w:r w:rsidR="00342039">
        <w:rPr>
          <w:rFonts w:ascii="Times New Roman" w:eastAsia="Times New Roman" w:hAnsi="Times New Roman"/>
          <w:bCs/>
        </w:rPr>
        <w:t xml:space="preserve">will </w:t>
      </w:r>
      <w:r>
        <w:rPr>
          <w:rFonts w:ascii="Times New Roman" w:eastAsia="Times New Roman" w:hAnsi="Times New Roman"/>
          <w:bCs/>
        </w:rPr>
        <w:t xml:space="preserve">send an LS to RAN2. </w:t>
      </w:r>
      <w:r w:rsidR="00316365" w:rsidRPr="000C1942">
        <w:rPr>
          <w:rFonts w:ascii="Times New Roman" w:eastAsia="Times New Roman" w:hAnsi="Times New Roman"/>
          <w:bCs/>
          <w:highlight w:val="yellow"/>
        </w:rPr>
        <w:t xml:space="preserve">Ericsson (Claes) </w:t>
      </w:r>
      <w:r w:rsidR="00342039">
        <w:rPr>
          <w:rFonts w:ascii="Times New Roman" w:eastAsia="Times New Roman" w:hAnsi="Times New Roman"/>
          <w:bCs/>
          <w:highlight w:val="yellow"/>
        </w:rPr>
        <w:t>will</w:t>
      </w:r>
      <w:r w:rsidR="00316365" w:rsidRPr="000C1942">
        <w:rPr>
          <w:rFonts w:ascii="Times New Roman" w:eastAsia="Times New Roman" w:hAnsi="Times New Roman"/>
          <w:bCs/>
          <w:highlight w:val="yellow"/>
        </w:rPr>
        <w:t xml:space="preserve"> draft LS for review and endorsement.</w:t>
      </w:r>
    </w:p>
    <w:p w14:paraId="47E86A87" w14:textId="77777777" w:rsidR="00A84A5F" w:rsidRDefault="00A84A5F" w:rsidP="00A84A5F">
      <w:pPr>
        <w:pStyle w:val="3GPPNormalText"/>
      </w:pPr>
    </w:p>
    <w:p w14:paraId="7F371852" w14:textId="77777777" w:rsidR="00A84A5F" w:rsidRPr="00130131" w:rsidRDefault="00A84A5F" w:rsidP="000D2E48">
      <w:pPr>
        <w:rPr>
          <w:bCs/>
        </w:rPr>
      </w:pPr>
    </w:p>
    <w:p w14:paraId="4E36FE6C" w14:textId="621AB561" w:rsidR="000D2E48" w:rsidRDefault="000D2E48" w:rsidP="00137E4D">
      <w:pPr>
        <w:rPr>
          <w:rFonts w:ascii="Times New Roman" w:eastAsia="Times New Roman" w:hAnsi="Times New Roman"/>
          <w:bCs/>
        </w:rPr>
      </w:pPr>
      <w:hyperlink r:id="rId15" w:history="1">
        <w:r w:rsidRPr="005F5039">
          <w:rPr>
            <w:rStyle w:val="Hyperlink"/>
            <w:rFonts w:ascii="Times New Roman" w:eastAsia="Times New Roman" w:hAnsi="Times New Roman"/>
            <w:b/>
          </w:rPr>
          <w:t>R1-2507870</w:t>
        </w:r>
      </w:hyperlink>
      <w:r w:rsidRPr="00130131">
        <w:rPr>
          <w:rFonts w:ascii="Times New Roman" w:eastAsia="Times New Roman" w:hAnsi="Times New Roman"/>
          <w:bCs/>
        </w:rPr>
        <w:tab/>
        <w:t>Draft CR on simultaneous BWP operation for LTM PRACH and legacy BWP operation</w:t>
      </w:r>
      <w:r w:rsidRPr="00130131">
        <w:rPr>
          <w:rFonts w:ascii="Times New Roman" w:eastAsia="Times New Roman" w:hAnsi="Times New Roman"/>
          <w:bCs/>
        </w:rPr>
        <w:tab/>
        <w:t>MediaTek Inc.</w:t>
      </w:r>
    </w:p>
    <w:p w14:paraId="346138CA" w14:textId="7C576869" w:rsidR="00EB55F1" w:rsidRPr="00B622DC" w:rsidRDefault="00EB55F1" w:rsidP="00137E4D">
      <w:pPr>
        <w:rPr>
          <w:b/>
          <w:bCs/>
          <w:lang w:eastAsia="zh-TW"/>
        </w:rPr>
      </w:pPr>
      <w:r w:rsidRPr="00B622DC">
        <w:rPr>
          <w:b/>
          <w:bCs/>
          <w:lang w:eastAsia="zh-TW"/>
        </w:rPr>
        <w:t>Conclusion:</w:t>
      </w:r>
    </w:p>
    <w:p w14:paraId="413C3D5B" w14:textId="095ED40A" w:rsidR="004A11A2" w:rsidRDefault="00EB55F1" w:rsidP="00137E4D">
      <w:pPr>
        <w:rPr>
          <w:rFonts w:ascii="Times New Roman" w:eastAsia="Times New Roman" w:hAnsi="Times New Roman"/>
          <w:bCs/>
        </w:rPr>
      </w:pPr>
      <w:r>
        <w:rPr>
          <w:lang w:eastAsia="zh-TW"/>
        </w:rPr>
        <w:t xml:space="preserve">It is RAN1 common understanding that LTM PRACH </w:t>
      </w:r>
      <w:r w:rsidR="00056BEE">
        <w:rPr>
          <w:lang w:eastAsia="zh-TW"/>
        </w:rPr>
        <w:t xml:space="preserve">triggered by PDCCH order outside active BWP </w:t>
      </w:r>
      <w:r>
        <w:rPr>
          <w:lang w:eastAsia="zh-TW"/>
        </w:rPr>
        <w:t xml:space="preserve">and legacy BWP </w:t>
      </w:r>
      <w:r w:rsidR="00CC46F1">
        <w:rPr>
          <w:lang w:eastAsia="zh-TW"/>
        </w:rPr>
        <w:t xml:space="preserve">change </w:t>
      </w:r>
      <w:r>
        <w:rPr>
          <w:lang w:eastAsia="zh-TW"/>
        </w:rPr>
        <w:t xml:space="preserve">operation </w:t>
      </w:r>
      <w:r w:rsidR="00056BEE">
        <w:rPr>
          <w:lang w:eastAsia="zh-TW"/>
        </w:rPr>
        <w:t>do not run</w:t>
      </w:r>
      <w:r>
        <w:rPr>
          <w:lang w:eastAsia="zh-TW"/>
        </w:rPr>
        <w:t xml:space="preserve"> simultaneously</w:t>
      </w:r>
      <w:r>
        <w:rPr>
          <w:rFonts w:hint="eastAsia"/>
          <w:lang w:eastAsia="zh-TW"/>
        </w:rPr>
        <w:t xml:space="preserve"> in the same band</w:t>
      </w:r>
      <w:r w:rsidR="00056BEE">
        <w:rPr>
          <w:lang w:eastAsia="zh-TW"/>
        </w:rPr>
        <w:t>.</w:t>
      </w:r>
    </w:p>
    <w:p w14:paraId="3CD24221" w14:textId="77777777" w:rsidR="003D13B7" w:rsidRDefault="003D13B7" w:rsidP="00137E4D">
      <w:pPr>
        <w:rPr>
          <w:rFonts w:ascii="Times New Roman" w:eastAsia="Times New Roman" w:hAnsi="Times New Roman"/>
          <w:bCs/>
        </w:rPr>
      </w:pPr>
    </w:p>
    <w:p w14:paraId="6177D6ED" w14:textId="16F6F07E" w:rsidR="003D13B7" w:rsidRPr="00130131" w:rsidRDefault="003D13B7" w:rsidP="003D13B7">
      <w:pPr>
        <w:rPr>
          <w:bCs/>
        </w:rPr>
      </w:pPr>
      <w:hyperlink r:id="rId16" w:history="1">
        <w:r w:rsidRPr="005F5039">
          <w:rPr>
            <w:rStyle w:val="Hyperlink"/>
            <w:rFonts w:ascii="Times New Roman" w:eastAsia="Times New Roman" w:hAnsi="Times New Roman"/>
            <w:b/>
          </w:rPr>
          <w:t>R1-2507921</w:t>
        </w:r>
      </w:hyperlink>
      <w:r w:rsidRPr="00130131">
        <w:rPr>
          <w:rFonts w:ascii="Times New Roman" w:eastAsia="Times New Roman" w:hAnsi="Times New Roman"/>
          <w:bCs/>
        </w:rPr>
        <w:tab/>
        <w:t>Correction to L1-RSRP reporting in UCI for LTM in TS38.212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CEA747D" w14:textId="669F385B" w:rsidR="00B622DC" w:rsidRDefault="00B622DC" w:rsidP="00137E4D">
      <w:pPr>
        <w:rPr>
          <w:bCs/>
        </w:rPr>
      </w:pPr>
      <w:r w:rsidRPr="00B622DC">
        <w:rPr>
          <w:bCs/>
          <w:highlight w:val="green"/>
        </w:rPr>
        <w:t>Agreement:</w:t>
      </w:r>
    </w:p>
    <w:p w14:paraId="24FB9107" w14:textId="7EB5BB96" w:rsidR="003D13B7" w:rsidRDefault="000038CA" w:rsidP="00137E4D">
      <w:pPr>
        <w:rPr>
          <w:bCs/>
        </w:rPr>
      </w:pPr>
      <w:r>
        <w:rPr>
          <w:bCs/>
        </w:rPr>
        <w:t xml:space="preserve">The TP in R1-2507921 </w:t>
      </w:r>
      <w:r w:rsidR="00B622DC">
        <w:rPr>
          <w:bCs/>
        </w:rPr>
        <w:t>for TS38.212 is endorsed as Alignment CR.</w:t>
      </w:r>
    </w:p>
    <w:p w14:paraId="728BF7FE" w14:textId="77777777" w:rsidR="00B622DC" w:rsidRPr="00130131" w:rsidRDefault="00B622DC" w:rsidP="00137E4D">
      <w:pPr>
        <w:rPr>
          <w:bCs/>
        </w:rPr>
      </w:pPr>
    </w:p>
    <w:p w14:paraId="47550CB5" w14:textId="77777777" w:rsidR="000D2E48" w:rsidRPr="00130131" w:rsidRDefault="000D2E48" w:rsidP="00137E4D">
      <w:pPr>
        <w:rPr>
          <w:bCs/>
        </w:rPr>
      </w:pPr>
    </w:p>
    <w:p w14:paraId="353A530B" w14:textId="3AF6815B" w:rsidR="00FE183E" w:rsidRPr="00DB2924" w:rsidRDefault="002F6DB3" w:rsidP="00BA4CE1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</w:t>
      </w:r>
      <w:r w:rsidR="00C50D2F" w:rsidRPr="00DB2924">
        <w:rPr>
          <w:rFonts w:eastAsia="DengXian"/>
          <w:b/>
          <w:u w:val="single"/>
          <w:lang w:eastAsia="zh-CN"/>
        </w:rPr>
        <w:t xml:space="preserve">ACH-less </w:t>
      </w:r>
      <w:r w:rsidR="00902BE2" w:rsidRPr="00DB2924">
        <w:rPr>
          <w:rFonts w:eastAsia="DengXian"/>
          <w:b/>
          <w:u w:val="single"/>
          <w:lang w:eastAsia="zh-CN"/>
        </w:rPr>
        <w:t xml:space="preserve">handover </w:t>
      </w:r>
      <w:r w:rsidR="00902BE2">
        <w:rPr>
          <w:rFonts w:eastAsia="DengXian"/>
          <w:b/>
          <w:u w:val="single"/>
          <w:lang w:eastAsia="zh-CN"/>
        </w:rPr>
        <w:t>(</w:t>
      </w:r>
      <w:r w:rsidR="00B71167">
        <w:rPr>
          <w:rFonts w:eastAsia="DengXian"/>
          <w:b/>
          <w:u w:val="single"/>
          <w:lang w:eastAsia="zh-CN"/>
        </w:rPr>
        <w:t>Consider</w:t>
      </w:r>
      <w:r w:rsidR="0098409C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corresponding</w:t>
      </w:r>
      <w:r w:rsidR="00A525A6" w:rsidRPr="004A2E53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LS</w:t>
      </w:r>
      <w:r w:rsidR="00B622DC" w:rsidRPr="004A2E53">
        <w:rPr>
          <w:rFonts w:eastAsia="DengXian"/>
          <w:b/>
          <w:u w:val="single"/>
          <w:lang w:eastAsia="zh-CN"/>
        </w:rPr>
        <w:t xml:space="preserve"> – Moderated by NEC </w:t>
      </w:r>
      <w:proofErr w:type="spellStart"/>
      <w:r w:rsidR="00B622DC" w:rsidRPr="004A2E53">
        <w:rPr>
          <w:rFonts w:eastAsia="DengXian"/>
          <w:b/>
          <w:u w:val="single"/>
          <w:lang w:eastAsia="zh-CN"/>
        </w:rPr>
        <w:t>Ying</w:t>
      </w:r>
      <w:r w:rsidR="009E68C4" w:rsidRPr="004A2E53">
        <w:rPr>
          <w:rFonts w:eastAsia="DengXian"/>
          <w:b/>
          <w:u w:val="single"/>
          <w:lang w:eastAsia="zh-CN"/>
        </w:rPr>
        <w:t>chao</w:t>
      </w:r>
      <w:proofErr w:type="spellEnd"/>
      <w:r w:rsidR="0098409C" w:rsidRPr="004A2E53">
        <w:rPr>
          <w:rFonts w:eastAsia="DengXian"/>
          <w:b/>
          <w:u w:val="single"/>
          <w:lang w:eastAsia="zh-CN"/>
        </w:rPr>
        <w:t>)</w:t>
      </w:r>
    </w:p>
    <w:p w14:paraId="41301455" w14:textId="36AEDB1A" w:rsidR="002C6759" w:rsidRPr="00130131" w:rsidRDefault="002C6759" w:rsidP="002C6759">
      <w:pPr>
        <w:rPr>
          <w:rFonts w:ascii="Times New Roman" w:eastAsia="Times New Roman" w:hAnsi="Times New Roman"/>
          <w:bCs/>
        </w:rPr>
      </w:pPr>
      <w:hyperlink r:id="rId1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R1-2507133</w:t>
        </w:r>
      </w:hyperlink>
      <w:r w:rsidRPr="00130131">
        <w:rPr>
          <w:rFonts w:ascii="Times New Roman" w:eastAsia="Times New Roman" w:hAnsi="Times New Roman"/>
          <w:bCs/>
        </w:rPr>
        <w:tab/>
        <w:t>Draft CR for RACH-less handover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4ED617C5" w14:textId="06B4E4E4" w:rsidR="00D81D4E" w:rsidRPr="00130131" w:rsidRDefault="00D81D4E" w:rsidP="002C6759">
      <w:pPr>
        <w:rPr>
          <w:bCs/>
        </w:rPr>
      </w:pPr>
      <w:hyperlink r:id="rId1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R1-2507310</w:t>
        </w:r>
      </w:hyperlink>
      <w:r w:rsidRPr="00130131">
        <w:rPr>
          <w:rFonts w:ascii="Times New Roman" w:eastAsia="Times New Roman" w:hAnsi="Times New Roman"/>
          <w:bCs/>
        </w:rPr>
        <w:tab/>
        <w:t>Draft CR for TS 38.213 on RACH-less handover LS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856311E" w14:textId="06DBE632" w:rsidR="00A25E02" w:rsidRPr="00130131" w:rsidRDefault="00A25E02" w:rsidP="00A25E02">
      <w:pPr>
        <w:rPr>
          <w:bCs/>
        </w:rPr>
      </w:pPr>
      <w:hyperlink r:id="rId1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R1-2507893</w:t>
        </w:r>
      </w:hyperlink>
      <w:r w:rsidRPr="00130131">
        <w:rPr>
          <w:rFonts w:ascii="Times New Roman" w:eastAsia="Times New Roman" w:hAnsi="Times New Roman"/>
          <w:bCs/>
        </w:rPr>
        <w:tab/>
        <w:t>Draft Rel-18 CR for RACH-less handover</w:t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1831A3C6" w14:textId="1A78BB33" w:rsidR="0094573E" w:rsidRPr="004A2E53" w:rsidRDefault="00A25E02" w:rsidP="00A25E02">
      <w:pPr>
        <w:rPr>
          <w:rFonts w:ascii="Times New Roman" w:eastAsia="Times New Roman" w:hAnsi="Times New Roman"/>
          <w:bCs/>
        </w:rPr>
      </w:pPr>
      <w:hyperlink r:id="rId2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R1-2507894</w:t>
        </w:r>
      </w:hyperlink>
      <w:r w:rsidRPr="004A2E53">
        <w:rPr>
          <w:rFonts w:ascii="Times New Roman" w:eastAsia="Times New Roman" w:hAnsi="Times New Roman"/>
          <w:bCs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</w:rPr>
        <w:tab/>
        <w:t>Ericsson</w:t>
      </w:r>
    </w:p>
    <w:p w14:paraId="79F2776F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R1-2507891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Rel-18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65DCC76C" w14:textId="77777777" w:rsidR="00E813E1" w:rsidRPr="004A2E53" w:rsidRDefault="00E813E1" w:rsidP="00E813E1">
      <w:pPr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61DB5BDD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R1-2507892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37602120" w14:textId="77777777" w:rsidR="00E813E1" w:rsidRPr="00E813E1" w:rsidRDefault="00E813E1" w:rsidP="00E813E1">
      <w:pPr>
        <w:ind w:left="720" w:firstLine="720"/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1E9D4F33" w14:textId="77777777" w:rsidR="00DF1C66" w:rsidRDefault="00DF1C66" w:rsidP="00A25E02">
      <w:pPr>
        <w:rPr>
          <w:rFonts w:ascii="Times New Roman" w:eastAsia="Times New Roman" w:hAnsi="Times New Roman"/>
          <w:bCs/>
        </w:rPr>
      </w:pPr>
    </w:p>
    <w:p w14:paraId="69356747" w14:textId="5ABA7288" w:rsidR="009E68C4" w:rsidRPr="003A25CA" w:rsidRDefault="009E68C4" w:rsidP="00A25E02">
      <w:pPr>
        <w:rPr>
          <w:rFonts w:ascii="Times New Roman" w:eastAsia="Times New Roman" w:hAnsi="Times New Roman"/>
          <w:b/>
        </w:rPr>
      </w:pPr>
      <w:r w:rsidRPr="003A25CA">
        <w:rPr>
          <w:rFonts w:ascii="Times New Roman" w:eastAsia="Times New Roman" w:hAnsi="Times New Roman"/>
          <w:b/>
        </w:rPr>
        <w:t>R1-2508059</w:t>
      </w:r>
    </w:p>
    <w:p w14:paraId="55C2738E" w14:textId="77777777" w:rsidR="00390875" w:rsidRDefault="00390875" w:rsidP="00A25E02">
      <w:pPr>
        <w:rPr>
          <w:rFonts w:ascii="Times New Roman" w:eastAsia="Times New Roman" w:hAnsi="Times New Roman"/>
          <w:bCs/>
        </w:rPr>
      </w:pPr>
    </w:p>
    <w:p w14:paraId="3F284ED8" w14:textId="77777777" w:rsidR="004A2E53" w:rsidRPr="00130131" w:rsidRDefault="004A2E53" w:rsidP="004A2E53">
      <w:pPr>
        <w:rPr>
          <w:bCs/>
        </w:rPr>
      </w:pPr>
      <w:r w:rsidRPr="00844894">
        <w:rPr>
          <w:rFonts w:ascii="Times New Roman" w:eastAsia="Times New Roman" w:hAnsi="Times New Roman"/>
          <w:bCs/>
          <w:highlight w:val="yellow"/>
        </w:rPr>
        <w:t>Comeback</w:t>
      </w:r>
    </w:p>
    <w:p w14:paraId="71D98115" w14:textId="77777777" w:rsidR="008A4925" w:rsidRPr="008A4925" w:rsidRDefault="008A4925" w:rsidP="008A4925">
      <w:pPr>
        <w:pStyle w:val="ListParagraph"/>
        <w:ind w:left="800"/>
        <w:rPr>
          <w:rFonts w:eastAsia="Times New Roman"/>
          <w:lang w:eastAsia="zh-CN"/>
        </w:rPr>
      </w:pPr>
    </w:p>
    <w:p w14:paraId="7439FE54" w14:textId="77777777" w:rsidR="00390875" w:rsidRPr="008A4925" w:rsidRDefault="00390875" w:rsidP="00390875">
      <w:pPr>
        <w:autoSpaceDE w:val="0"/>
        <w:autoSpaceDN w:val="0"/>
        <w:adjustRightInd w:val="0"/>
        <w:snapToGrid w:val="0"/>
        <w:spacing w:beforeLines="50" w:before="120" w:afterLines="50" w:after="120"/>
        <w:jc w:val="both"/>
        <w:rPr>
          <w:rFonts w:eastAsia="Times New Roman"/>
          <w:sz w:val="22"/>
          <w:szCs w:val="22"/>
          <w:lang w:eastAsia="zh-CN"/>
        </w:rPr>
      </w:pPr>
    </w:p>
    <w:p w14:paraId="37F9C660" w14:textId="77777777" w:rsidR="00390875" w:rsidRPr="00390875" w:rsidRDefault="00390875" w:rsidP="00A25E02">
      <w:pPr>
        <w:rPr>
          <w:rFonts w:ascii="Times New Roman" w:eastAsia="Times New Roman" w:hAnsi="Times New Roman"/>
          <w:bCs/>
          <w:lang w:val="en-US"/>
        </w:rPr>
      </w:pPr>
    </w:p>
    <w:p w14:paraId="13B0F0C3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5AABB342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64F37AFF" w14:textId="2B46FAE1" w:rsidR="00B622DC" w:rsidRDefault="00B622DC" w:rsidP="00B622DC">
      <w:pPr>
        <w:rPr>
          <w:rFonts w:ascii="Times New Roman" w:eastAsia="Times New Roman" w:hAnsi="Times New Roman"/>
          <w:bCs/>
        </w:rPr>
      </w:pPr>
      <w:hyperlink r:id="rId21" w:history="1">
        <w:r w:rsidRPr="00E676F4">
          <w:rPr>
            <w:rStyle w:val="Hyperlink"/>
            <w:rFonts w:ascii="Times New Roman" w:eastAsia="Times New Roman" w:hAnsi="Times New Roman"/>
            <w:b/>
          </w:rPr>
          <w:t>R1-2507450</w:t>
        </w:r>
      </w:hyperlink>
      <w:r w:rsidRPr="00130131">
        <w:rPr>
          <w:rFonts w:ascii="Times New Roman" w:eastAsia="Times New Roman" w:hAnsi="Times New Roman"/>
          <w:bCs/>
        </w:rPr>
        <w:tab/>
        <w:t>Sequence generation for uplink DM-RS in NTN RACH-less HO or RACH-less LTM in TS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167AB03B" w14:textId="7707AB40" w:rsidR="00844894" w:rsidRPr="00130131" w:rsidRDefault="00844894" w:rsidP="00B622DC">
      <w:pPr>
        <w:rPr>
          <w:bCs/>
        </w:rPr>
      </w:pPr>
      <w:r w:rsidRPr="00844894">
        <w:rPr>
          <w:rFonts w:ascii="Times New Roman" w:eastAsia="Times New Roman" w:hAnsi="Times New Roman"/>
          <w:bCs/>
          <w:highlight w:val="yellow"/>
        </w:rPr>
        <w:t>Comeback</w:t>
      </w:r>
    </w:p>
    <w:p w14:paraId="7CBC7578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36621B64" w14:textId="77777777" w:rsidR="008C45B0" w:rsidRDefault="008C45B0" w:rsidP="00A25E02">
      <w:pPr>
        <w:rPr>
          <w:rFonts w:ascii="Times New Roman" w:eastAsia="Times New Roman" w:hAnsi="Times New Roman"/>
          <w:bCs/>
        </w:rPr>
      </w:pPr>
    </w:p>
    <w:p w14:paraId="5A82E475" w14:textId="77777777" w:rsidR="008C45B0" w:rsidRDefault="008C45B0" w:rsidP="00A25E02">
      <w:pPr>
        <w:rPr>
          <w:rFonts w:ascii="Times New Roman" w:eastAsia="Times New Roman" w:hAnsi="Times New Roman"/>
          <w:bCs/>
        </w:rPr>
      </w:pPr>
    </w:p>
    <w:p w14:paraId="492FC3F7" w14:textId="77777777" w:rsidR="008C45B0" w:rsidRPr="00130131" w:rsidRDefault="008C45B0" w:rsidP="00A25E02">
      <w:pPr>
        <w:rPr>
          <w:rFonts w:ascii="Times New Roman" w:eastAsia="Times New Roman" w:hAnsi="Times New Roman"/>
          <w:bCs/>
        </w:rPr>
      </w:pPr>
    </w:p>
    <w:p w14:paraId="0C906072" w14:textId="77777777" w:rsidR="009D12E1" w:rsidRPr="00130131" w:rsidRDefault="009D12E1" w:rsidP="009444A4">
      <w:pPr>
        <w:rPr>
          <w:bCs/>
        </w:rPr>
      </w:pPr>
    </w:p>
    <w:p w14:paraId="37E4D0BE" w14:textId="77777777" w:rsidR="004711D0" w:rsidRPr="00284945" w:rsidRDefault="004711D0" w:rsidP="004711D0">
      <w:pPr>
        <w:rPr>
          <w:b/>
          <w:u w:val="single"/>
        </w:rPr>
      </w:pPr>
      <w:r>
        <w:rPr>
          <w:b/>
          <w:u w:val="single"/>
        </w:rPr>
        <w:t>DFT-s-OFDM with PTRS</w:t>
      </w:r>
    </w:p>
    <w:p w14:paraId="6028EBB4" w14:textId="6E7362A7" w:rsidR="004711D0" w:rsidRPr="00130131" w:rsidRDefault="004711D0" w:rsidP="004711D0">
      <w:pPr>
        <w:rPr>
          <w:rFonts w:ascii="Times New Roman" w:eastAsia="Times New Roman" w:hAnsi="Times New Roman"/>
          <w:bCs/>
        </w:rPr>
      </w:pPr>
      <w:hyperlink r:id="rId22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R1-2506779</w:t>
        </w:r>
      </w:hyperlink>
      <w:r w:rsidRPr="00130131">
        <w:rPr>
          <w:rFonts w:ascii="Times New Roman" w:eastAsia="Times New Roman" w:hAnsi="Times New Roman"/>
          <w:bCs/>
        </w:rPr>
        <w:tab/>
        <w:t>Draft CR on DFT operation for a PUSCH with PTRS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4AB66FF" w14:textId="17D3F62F" w:rsidR="00EF241C" w:rsidRPr="00033653" w:rsidRDefault="00EF241C" w:rsidP="009444A4">
      <w:pPr>
        <w:rPr>
          <w:b/>
        </w:rPr>
      </w:pPr>
      <w:r w:rsidRPr="00033653">
        <w:rPr>
          <w:b/>
          <w:highlight w:val="green"/>
        </w:rPr>
        <w:t>Agreement:</w:t>
      </w:r>
    </w:p>
    <w:p w14:paraId="1EC9639F" w14:textId="43B1BDFD" w:rsidR="004711D0" w:rsidRPr="00033653" w:rsidRDefault="00EF241C" w:rsidP="009444A4">
      <w:pPr>
        <w:rPr>
          <w:bCs/>
        </w:rPr>
      </w:pPr>
      <w:r w:rsidRPr="00033653">
        <w:rPr>
          <w:bCs/>
        </w:rPr>
        <w:t xml:space="preserve">The </w:t>
      </w:r>
      <w:r w:rsidR="00033653" w:rsidRPr="00033653">
        <w:rPr>
          <w:bCs/>
        </w:rPr>
        <w:t xml:space="preserve">draft CR R1-2506779 </w:t>
      </w:r>
      <w:r w:rsidR="00033653">
        <w:rPr>
          <w:bCs/>
        </w:rPr>
        <w:t xml:space="preserve">is endorsed </w:t>
      </w:r>
      <w:r w:rsidR="00DF1A91">
        <w:rPr>
          <w:bCs/>
        </w:rPr>
        <w:t xml:space="preserve">in </w:t>
      </w:r>
      <w:proofErr w:type="gramStart"/>
      <w:r w:rsidR="00DF1A91">
        <w:rPr>
          <w:bCs/>
        </w:rPr>
        <w:t>principal</w:t>
      </w:r>
      <w:proofErr w:type="gramEnd"/>
      <w:r w:rsidR="00DF1A91">
        <w:rPr>
          <w:bCs/>
        </w:rPr>
        <w:t xml:space="preserve"> as Alignment CR for 38.211. In </w:t>
      </w:r>
      <w:r w:rsidR="00DF1A91" w:rsidRPr="00033653">
        <w:rPr>
          <w:bCs/>
        </w:rPr>
        <w:t>R1-2506779</w:t>
      </w:r>
      <w:r w:rsidR="00176E83">
        <w:rPr>
          <w:bCs/>
        </w:rPr>
        <w:t xml:space="preserve">, in third line of </w:t>
      </w:r>
      <w:r w:rsidR="00656933">
        <w:rPr>
          <w:bCs/>
        </w:rPr>
        <w:t>t</w:t>
      </w:r>
      <w:r w:rsidR="00473217">
        <w:rPr>
          <w:bCs/>
        </w:rPr>
        <w:t xml:space="preserve">he </w:t>
      </w:r>
      <w:r w:rsidR="00176E83">
        <w:rPr>
          <w:bCs/>
        </w:rPr>
        <w:t>equation, PUSCH should be used instead of layer in</w:t>
      </w:r>
      <w:r w:rsidR="00DF1A91">
        <w:rPr>
          <w:bCs/>
        </w:rPr>
        <w:t xml:space="preserve"> </w:t>
      </w:r>
      <w:r w:rsidR="00176E83" w:rsidRPr="00176E83">
        <w:rPr>
          <w:bCs/>
        </w:rPr>
        <w:fldChar w:fldCharType="begin"/>
      </w:r>
      <w:r w:rsidR="00176E83" w:rsidRPr="00176E83">
        <w:rPr>
          <w:bCs/>
        </w:rPr>
        <w:instrText xml:space="preserve"> QUOTE </w:instrText>
      </w:r>
      <w:r w:rsidR="00950BD2">
        <w:rPr>
          <w:bCs/>
        </w:rPr>
        <w:pict w14:anchorId="1E3D13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4pt;height:14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instrText xml:space="preserve"> </w:instrText>
      </w:r>
      <w:r w:rsidR="00176E83" w:rsidRPr="00176E83">
        <w:rPr>
          <w:bCs/>
        </w:rPr>
        <w:fldChar w:fldCharType="separate"/>
      </w:r>
      <w:r w:rsidR="00950BD2">
        <w:rPr>
          <w:bCs/>
        </w:rPr>
        <w:pict w14:anchorId="19DC9DE1">
          <v:shape id="_x0000_i1026" type="#_x0000_t75" style="width:25.4pt;height:14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fldChar w:fldCharType="end"/>
      </w:r>
      <w:r w:rsidR="00176E83">
        <w:rPr>
          <w:bCs/>
        </w:rPr>
        <w:t>.</w:t>
      </w:r>
    </w:p>
    <w:p w14:paraId="473E9686" w14:textId="77777777" w:rsidR="004711D0" w:rsidRDefault="004711D0" w:rsidP="009444A4">
      <w:pPr>
        <w:rPr>
          <w:b/>
          <w:u w:val="single"/>
        </w:rPr>
      </w:pPr>
    </w:p>
    <w:p w14:paraId="11A7E079" w14:textId="48823BD8" w:rsidR="00BC64E0" w:rsidRPr="00DB2924" w:rsidRDefault="00BC64E0" w:rsidP="009444A4">
      <w:pPr>
        <w:rPr>
          <w:b/>
          <w:u w:val="single"/>
        </w:rPr>
      </w:pPr>
      <w:r w:rsidRPr="00DB2924">
        <w:rPr>
          <w:b/>
          <w:u w:val="single"/>
        </w:rPr>
        <w:t>HARQ</w:t>
      </w:r>
    </w:p>
    <w:p w14:paraId="2283FE67" w14:textId="68FBB372" w:rsidR="001F0A6A" w:rsidRDefault="001F0A6A" w:rsidP="001F0A6A">
      <w:pPr>
        <w:rPr>
          <w:rFonts w:ascii="Times New Roman" w:eastAsia="Times New Roman" w:hAnsi="Times New Roman"/>
          <w:bCs/>
        </w:rPr>
      </w:pPr>
      <w:hyperlink r:id="rId24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R1-2507200</w:t>
        </w:r>
      </w:hyperlink>
      <w:r w:rsidRPr="00130131">
        <w:rPr>
          <w:rFonts w:ascii="Times New Roman" w:eastAsia="Times New Roman" w:hAnsi="Times New Roman"/>
          <w:bCs/>
        </w:rPr>
        <w:tab/>
        <w:t>Draft CR on Type-2 HARQ-ACK codebook for sidelink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0F64FE3" w14:textId="1C46D5DA" w:rsidR="0096496D" w:rsidRDefault="0096496D" w:rsidP="001F0A6A">
      <w:pPr>
        <w:rPr>
          <w:rFonts w:ascii="Times New Roman" w:eastAsia="Times New Roman" w:hAnsi="Times New Roman"/>
          <w:bCs/>
        </w:rPr>
      </w:pPr>
      <w:r w:rsidRPr="0096496D">
        <w:rPr>
          <w:rFonts w:ascii="Times New Roman" w:eastAsia="Times New Roman" w:hAnsi="Times New Roman"/>
          <w:bCs/>
          <w:highlight w:val="green"/>
        </w:rPr>
        <w:t>Agreement:</w:t>
      </w:r>
    </w:p>
    <w:p w14:paraId="7FBB1B6B" w14:textId="2F7B1C38" w:rsidR="00E0662A" w:rsidRDefault="006C62F4" w:rsidP="001F0A6A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</w:t>
      </w:r>
      <w:r w:rsidR="00E93027">
        <w:rPr>
          <w:rFonts w:ascii="Times New Roman" w:eastAsia="Times New Roman" w:hAnsi="Times New Roman"/>
          <w:bCs/>
        </w:rPr>
        <w:t xml:space="preserve">07200 is endorsed in </w:t>
      </w:r>
      <w:proofErr w:type="gramStart"/>
      <w:r w:rsidR="00E93027">
        <w:rPr>
          <w:rFonts w:ascii="Times New Roman" w:eastAsia="Times New Roman" w:hAnsi="Times New Roman"/>
          <w:bCs/>
        </w:rPr>
        <w:t>principal</w:t>
      </w:r>
      <w:proofErr w:type="gramEnd"/>
      <w:r w:rsidR="00E93027">
        <w:rPr>
          <w:rFonts w:ascii="Times New Roman" w:eastAsia="Times New Roman" w:hAnsi="Times New Roman"/>
          <w:bCs/>
        </w:rPr>
        <w:t xml:space="preserve"> </w:t>
      </w:r>
      <w:r w:rsidR="00A60721">
        <w:rPr>
          <w:rFonts w:ascii="Times New Roman" w:eastAsia="Times New Roman" w:hAnsi="Times New Roman"/>
          <w:bCs/>
        </w:rPr>
        <w:t>for Rel-1</w:t>
      </w:r>
      <w:r w:rsidR="007005C7">
        <w:rPr>
          <w:rFonts w:ascii="Times New Roman" w:eastAsia="Times New Roman" w:hAnsi="Times New Roman"/>
          <w:bCs/>
        </w:rPr>
        <w:t>7</w:t>
      </w:r>
      <w:r w:rsidR="00A21AAF">
        <w:rPr>
          <w:rFonts w:ascii="Times New Roman" w:eastAsia="Times New Roman" w:hAnsi="Times New Roman"/>
          <w:bCs/>
        </w:rPr>
        <w:t xml:space="preserve"> </w:t>
      </w:r>
      <w:r w:rsidR="00E93027">
        <w:rPr>
          <w:rFonts w:ascii="Times New Roman" w:eastAsia="Times New Roman" w:hAnsi="Times New Roman"/>
          <w:bCs/>
        </w:rPr>
        <w:t>as Alignment CR for TS38.</w:t>
      </w:r>
      <w:proofErr w:type="gramStart"/>
      <w:r w:rsidR="00E93027">
        <w:rPr>
          <w:rFonts w:ascii="Times New Roman" w:eastAsia="Times New Roman" w:hAnsi="Times New Roman"/>
          <w:bCs/>
        </w:rPr>
        <w:t>213 ,</w:t>
      </w:r>
      <w:proofErr w:type="gramEnd"/>
      <w:r w:rsidR="00E93027">
        <w:rPr>
          <w:rFonts w:ascii="Times New Roman" w:eastAsia="Times New Roman" w:hAnsi="Times New Roman"/>
          <w:bCs/>
        </w:rPr>
        <w:t xml:space="preserve"> clause 16.5.</w:t>
      </w:r>
      <w:r w:rsidR="00A60721">
        <w:rPr>
          <w:rFonts w:ascii="Times New Roman" w:eastAsia="Times New Roman" w:hAnsi="Times New Roman"/>
          <w:bCs/>
        </w:rPr>
        <w:t xml:space="preserve">2.2 with the following update </w:t>
      </w:r>
      <w:r w:rsidR="00A60721" w:rsidRPr="00A60721">
        <w:rPr>
          <w:rFonts w:ascii="Times New Roman" w:eastAsia="Times New Roman" w:hAnsi="Times New Roman"/>
          <w:bCs/>
          <w:color w:val="FF0000"/>
        </w:rPr>
        <w:t>“, and sets</w:t>
      </w:r>
      <w:r w:rsidR="00A60721">
        <w:rPr>
          <w:rFonts w:ascii="Times New Roman" w:eastAsia="Times New Roman" w:hAnsi="Times New Roman"/>
          <w:bCs/>
        </w:rPr>
        <w:t>”.</w:t>
      </w:r>
      <w:r w:rsidR="00A21AAF">
        <w:rPr>
          <w:rFonts w:ascii="Times New Roman" w:eastAsia="Times New Roman" w:hAnsi="Times New Roman"/>
          <w:bCs/>
        </w:rPr>
        <w:t xml:space="preserve"> Mirror CRs are needed for </w:t>
      </w:r>
      <w:r w:rsidR="007005C7">
        <w:rPr>
          <w:rFonts w:ascii="Times New Roman" w:eastAsia="Times New Roman" w:hAnsi="Times New Roman"/>
          <w:bCs/>
        </w:rPr>
        <w:t>Rel-18 and Rel-19.</w:t>
      </w:r>
    </w:p>
    <w:p w14:paraId="43B8A86D" w14:textId="77777777" w:rsidR="00FF5006" w:rsidRDefault="00FF5006" w:rsidP="001F0A6A">
      <w:pPr>
        <w:rPr>
          <w:rFonts w:ascii="Times New Roman" w:eastAsia="Times New Roman" w:hAnsi="Times New Roman"/>
          <w:bCs/>
        </w:rPr>
      </w:pPr>
    </w:p>
    <w:p w14:paraId="7CBED6D1" w14:textId="5478C032" w:rsidR="00F843C1" w:rsidRDefault="00F843C1" w:rsidP="00F843C1">
      <w:pPr>
        <w:rPr>
          <w:rFonts w:ascii="Times New Roman" w:eastAsia="Times New Roman" w:hAnsi="Times New Roman"/>
          <w:bCs/>
        </w:rPr>
      </w:pPr>
      <w:r w:rsidRPr="00F843C1">
        <w:rPr>
          <w:rFonts w:ascii="Times New Roman" w:eastAsia="Times New Roman" w:hAnsi="Times New Roman"/>
          <w:bCs/>
        </w:rPr>
        <w:t>-</w:t>
      </w:r>
      <w:r w:rsidRPr="00F843C1">
        <w:rPr>
          <w:rFonts w:ascii="Times New Roman" w:eastAsia="Times New Roman" w:hAnsi="Times New Roman"/>
          <w:bCs/>
        </w:rPr>
        <w:tab/>
        <w:t xml:space="preserve">For </w:t>
      </w:r>
      <w:r w:rsidRPr="00F843C1">
        <w:rPr>
          <w:rFonts w:ascii="Times New Roman" w:eastAsia="Times New Roman" w:hAnsi="Times New Roman"/>
          <w:bCs/>
          <w:lang w:val="en-US"/>
        </w:rPr>
        <w:t xml:space="preserve">the </w:t>
      </w:r>
      <w:r w:rsidRPr="0096496D">
        <w:rPr>
          <w:rFonts w:ascii="Times New Roman" w:eastAsia="Times New Roman" w:hAnsi="Times New Roman"/>
          <w:bCs/>
          <w:lang w:val="en-US"/>
        </w:rPr>
        <w:t xml:space="preserve">pseudo-code for the </w:t>
      </w:r>
      <w:r w:rsidRPr="0096496D">
        <w:rPr>
          <w:rFonts w:ascii="Times New Roman" w:eastAsia="Times New Roman" w:hAnsi="Times New Roman"/>
          <w:bCs/>
        </w:rPr>
        <w:t xml:space="preserve">HARQ-ACK codebook </w:t>
      </w:r>
      <w:r w:rsidRPr="0096496D">
        <w:rPr>
          <w:rFonts w:ascii="Times New Roman" w:eastAsia="Times New Roman" w:hAnsi="Times New Roman"/>
          <w:bCs/>
          <w:lang w:val="en-US"/>
        </w:rPr>
        <w:t xml:space="preserve">generation </w:t>
      </w:r>
      <w:r w:rsidRPr="0096496D">
        <w:rPr>
          <w:rFonts w:ascii="Times New Roman" w:eastAsia="Times New Roman" w:hAnsi="Times New Roman"/>
          <w:bCs/>
        </w:rPr>
        <w:t>in clause 16.5.2.1</w:t>
      </w:r>
      <w:r w:rsidRPr="0096496D">
        <w:rPr>
          <w:rFonts w:ascii="Times New Roman" w:eastAsia="Times New Roman" w:hAnsi="Times New Roman"/>
          <w:bCs/>
          <w:lang w:val="en-US"/>
        </w:rPr>
        <w:t xml:space="preserve">, </w:t>
      </w:r>
      <w:r w:rsidRPr="0096496D">
        <w:rPr>
          <w:rFonts w:ascii="Times New Roman" w:eastAsia="Times New Roman" w:hAnsi="Times New Roman"/>
          <w:bCs/>
        </w:rPr>
        <w:t xml:space="preserve">after the completion of the </w:t>
      </w:r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950BD2">
        <w:rPr>
          <w:rFonts w:ascii="Times New Roman" w:eastAsia="Times New Roman" w:hAnsi="Times New Roman"/>
          <w:bCs/>
        </w:rPr>
        <w:pict w14:anchorId="6850816B">
          <v:shape id="_x0000_i1027" type="#_x0000_t75" style="width: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950BD2">
        <w:rPr>
          <w:rFonts w:ascii="Times New Roman" w:eastAsia="Times New Roman" w:hAnsi="Times New Roman"/>
          <w:bCs/>
        </w:rPr>
        <w:pict w14:anchorId="34318BDC">
          <v:shape id="_x0000_i1028" type="#_x0000_t75" style="width: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r w:rsidRPr="0096496D">
        <w:rPr>
          <w:rFonts w:ascii="Times New Roman" w:eastAsia="Times New Roman" w:hAnsi="Times New Roman"/>
          <w:bCs/>
          <w:lang w:val="en-US"/>
        </w:rPr>
        <w:t xml:space="preserve"> loop, the UE sets </w: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950BD2">
        <w:rPr>
          <w:rFonts w:ascii="Times New Roman" w:eastAsia="Times New Roman" w:hAnsi="Times New Roman"/>
          <w:bCs/>
          <w:color w:val="FF0000"/>
        </w:rPr>
        <w:pict w14:anchorId="7B273DDF">
          <v:shape id="_x0000_i1029" type="#_x0000_t75" style="width:3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950BD2">
        <w:rPr>
          <w:rFonts w:ascii="Times New Roman" w:eastAsia="Times New Roman" w:hAnsi="Times New Roman"/>
          <w:bCs/>
          <w:color w:val="FF0000"/>
        </w:rPr>
        <w:pict w14:anchorId="676CE4C9">
          <v:shape id="_x0000_i1030" type="#_x0000_t75" style="width:3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2" w:author="ZTE" w:date="2025-09-26T16:08:00Z">
        <w:r w:rsidRPr="0096496D">
          <w:rPr>
            <w:rFonts w:ascii="Times New Roman" w:eastAsia="Times New Roman" w:hAnsi="Times New Roman"/>
            <w:bCs/>
            <w:color w:val="FF0000"/>
            <w:lang w:val="en-US"/>
          </w:rPr>
          <w:t xml:space="preserve"> if </w:t>
        </w:r>
      </w:ins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950BD2">
        <w:rPr>
          <w:rFonts w:ascii="Times New Roman" w:eastAsia="Times New Roman" w:hAnsi="Times New Roman"/>
          <w:bCs/>
          <w:color w:val="FF0000"/>
        </w:rPr>
        <w:pict w14:anchorId="3BD842B7">
          <v:shape id="_x0000_i1031" type="#_x0000_t75" style="width:62.85pt;height:13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950BD2">
        <w:rPr>
          <w:rFonts w:ascii="Times New Roman" w:eastAsia="Times New Roman" w:hAnsi="Times New Roman"/>
          <w:bCs/>
          <w:color w:val="FF0000"/>
        </w:rPr>
        <w:pict w14:anchorId="50455D4C">
          <v:shape id="_x0000_i1032" type="#_x0000_t75" style="width:62.85pt;height:13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3" w:author="ZTE" w:date="2025-09-26T16:08:00Z">
        <w:r w:rsidRPr="0096496D">
          <w:rPr>
            <w:rFonts w:ascii="Times New Roman" w:eastAsia="Times New Roman" w:hAnsi="Times New Roman"/>
            <w:bCs/>
            <w:lang w:val="en-US"/>
          </w:rPr>
          <w:t>,</w:t>
        </w:r>
      </w:ins>
      <w:r w:rsidR="00E0662A" w:rsidRPr="0096496D">
        <w:rPr>
          <w:rFonts w:ascii="Times New Roman" w:eastAsia="Times New Roman" w:hAnsi="Times New Roman"/>
          <w:bCs/>
          <w:lang w:val="en-US"/>
        </w:rPr>
        <w:t xml:space="preserve"> </w:t>
      </w:r>
      <w:r w:rsidR="00E0662A" w:rsidRPr="0096496D">
        <w:rPr>
          <w:rFonts w:ascii="Times New Roman" w:eastAsia="Times New Roman" w:hAnsi="Times New Roman"/>
          <w:bCs/>
          <w:color w:val="FF0000"/>
          <w:u w:val="single"/>
          <w:lang w:val="en-US"/>
        </w:rPr>
        <w:t>and sets</w:t>
      </w:r>
      <w:ins w:id="4" w:author="ZTE" w:date="2025-09-26T16:10:00Z">
        <w:r w:rsidRPr="0096496D">
          <w:rPr>
            <w:rFonts w:ascii="Times New Roman" w:eastAsia="Times New Roman" w:hAnsi="Times New Roman"/>
            <w:bCs/>
            <w:lang w:val="en-US"/>
          </w:rPr>
          <w:t xml:space="preserve"> </w:t>
        </w:r>
      </w:ins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950BD2">
        <w:rPr>
          <w:rFonts w:ascii="Times New Roman" w:eastAsia="Times New Roman" w:hAnsi="Times New Roman"/>
          <w:bCs/>
        </w:rPr>
        <w:pict w14:anchorId="44CD3D3B">
          <v:shape id="_x0000_i1033" type="#_x0000_t75" style="width:58.7pt;height:13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950BD2">
        <w:rPr>
          <w:rFonts w:ascii="Times New Roman" w:eastAsia="Times New Roman" w:hAnsi="Times New Roman"/>
          <w:bCs/>
        </w:rPr>
        <w:pict w14:anchorId="46029389">
          <v:shape id="_x0000_i1034" type="#_x0000_t75" style="width:58.7pt;height:13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ins w:id="5" w:author="ZTE" w:date="2025-09-28T09:59:00Z">
        <w:r w:rsidRPr="0096496D">
          <w:rPr>
            <w:rFonts w:ascii="Times New Roman" w:eastAsia="Times New Roman" w:hAnsi="Times New Roman"/>
            <w:bCs/>
            <w:lang w:val="en-US"/>
          </w:rPr>
          <w:t xml:space="preserve">, </w:t>
        </w:r>
      </w:ins>
      <w:r w:rsidRPr="0096496D">
        <w:rPr>
          <w:rFonts w:ascii="Times New Roman" w:eastAsia="Times New Roman" w:hAnsi="Times New Roman"/>
          <w:bCs/>
          <w:lang w:val="en-US"/>
        </w:rPr>
        <w:t>where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fldChar w:fldCharType="begin"/>
      </w:r>
      <w:r w:rsidRPr="00F843C1">
        <w:rPr>
          <w:rFonts w:ascii="Times New Roman" w:eastAsia="Times New Roman" w:hAnsi="Times New Roman"/>
          <w:bCs/>
        </w:rPr>
        <w:instrText xml:space="preserve"> QUOTE </w:instrText>
      </w:r>
      <w:r w:rsidR="00950BD2">
        <w:rPr>
          <w:rFonts w:ascii="Times New Roman" w:eastAsia="Times New Roman" w:hAnsi="Times New Roman"/>
          <w:bCs/>
        </w:rPr>
        <w:pict w14:anchorId="5B3CF9C4">
          <v:shape id="_x0000_i1035" type="#_x0000_t75" style="width:21.65pt;height:12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instrText xml:space="preserve"> </w:instrText>
      </w:r>
      <w:r w:rsidRPr="00F843C1">
        <w:rPr>
          <w:rFonts w:ascii="Times New Roman" w:eastAsia="Times New Roman" w:hAnsi="Times New Roman"/>
          <w:bCs/>
        </w:rPr>
        <w:fldChar w:fldCharType="separate"/>
      </w:r>
      <w:r w:rsidR="00950BD2">
        <w:rPr>
          <w:rFonts w:ascii="Times New Roman" w:eastAsia="Times New Roman" w:hAnsi="Times New Roman"/>
          <w:bCs/>
        </w:rPr>
        <w:pict w14:anchorId="2AD9806C">
          <v:shape id="_x0000_i1036" type="#_x0000_t75" style="width:21.65pt;height:12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fldChar w:fldCharType="end"/>
      </w:r>
      <w:r w:rsidRPr="00F843C1">
        <w:rPr>
          <w:rFonts w:ascii="Times New Roman" w:eastAsia="Times New Roman" w:hAnsi="Times New Roman"/>
          <w:bCs/>
        </w:rPr>
        <w:t xml:space="preserve"> is the value of the SAI </w:t>
      </w:r>
      <w:r w:rsidRPr="00F843C1">
        <w:rPr>
          <w:rFonts w:ascii="Times New Roman" w:eastAsia="Times New Roman" w:hAnsi="Times New Roman"/>
          <w:bCs/>
          <w:lang w:val="en-US"/>
        </w:rPr>
        <w:t xml:space="preserve">field in the </w:t>
      </w:r>
      <w:r w:rsidRPr="00F843C1">
        <w:rPr>
          <w:rFonts w:ascii="Times New Roman" w:eastAsia="Times New Roman" w:hAnsi="Times New Roman"/>
          <w:bCs/>
        </w:rPr>
        <w:t>DCI format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t>according to Table 16.5.2.2-1.</w:t>
      </w:r>
    </w:p>
    <w:p w14:paraId="190C3953" w14:textId="77777777" w:rsidR="001868BE" w:rsidRPr="00F843C1" w:rsidRDefault="001868BE" w:rsidP="00F843C1">
      <w:pPr>
        <w:rPr>
          <w:rFonts w:ascii="Times New Roman" w:eastAsia="Times New Roman" w:hAnsi="Times New Roman"/>
          <w:bCs/>
        </w:rPr>
      </w:pPr>
    </w:p>
    <w:p w14:paraId="61DBA0BE" w14:textId="77777777" w:rsidR="00F843C1" w:rsidRDefault="00F843C1" w:rsidP="001F0A6A">
      <w:pPr>
        <w:rPr>
          <w:rFonts w:ascii="Times New Roman" w:eastAsia="Times New Roman" w:hAnsi="Times New Roman"/>
          <w:bCs/>
        </w:rPr>
      </w:pPr>
    </w:p>
    <w:p w14:paraId="036A4B21" w14:textId="77777777" w:rsidR="00F75C16" w:rsidRPr="00130131" w:rsidRDefault="00F75C16" w:rsidP="001F0A6A">
      <w:pPr>
        <w:rPr>
          <w:bCs/>
        </w:rPr>
      </w:pPr>
    </w:p>
    <w:p w14:paraId="11EAF35E" w14:textId="12255F69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0" w:history="1">
        <w:r w:rsidRPr="004D734C">
          <w:rPr>
            <w:rStyle w:val="Hyperlink"/>
            <w:rFonts w:ascii="Times New Roman" w:eastAsia="Times New Roman" w:hAnsi="Times New Roman"/>
            <w:b/>
            <w:bCs/>
            <w:color w:val="FF0000"/>
          </w:rPr>
          <w:t>R1-2507314</w:t>
        </w:r>
      </w:hyperlink>
      <w:r w:rsidRPr="00130131">
        <w:rPr>
          <w:rFonts w:ascii="Times New Roman" w:eastAsia="Times New Roman" w:hAnsi="Times New Roman"/>
          <w:bCs/>
        </w:rPr>
        <w:tab/>
        <w:t>Corrections on Type-2 HARQ-ACK codebook in Rel-17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979BD3E" w14:textId="77777777" w:rsidR="00E65EEC" w:rsidRDefault="00E65EEC" w:rsidP="001F0A6A">
      <w:pPr>
        <w:rPr>
          <w:rFonts w:ascii="Times New Roman" w:eastAsia="Times New Roman" w:hAnsi="Times New Roman"/>
          <w:bCs/>
        </w:rPr>
      </w:pPr>
    </w:p>
    <w:p w14:paraId="294A1864" w14:textId="77777777" w:rsidR="00F75C16" w:rsidRPr="00130131" w:rsidRDefault="00F75C16" w:rsidP="001F0A6A">
      <w:pPr>
        <w:rPr>
          <w:bCs/>
        </w:rPr>
      </w:pPr>
    </w:p>
    <w:p w14:paraId="7D872723" w14:textId="4D8A18FE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1" w:history="1">
        <w:r w:rsidRPr="00C54C45">
          <w:rPr>
            <w:rStyle w:val="Hyperlink"/>
            <w:rFonts w:ascii="Times New Roman" w:eastAsia="Times New Roman" w:hAnsi="Times New Roman"/>
            <w:bCs/>
          </w:rPr>
          <w:t>R1-2507351</w:t>
        </w:r>
      </w:hyperlink>
      <w:r w:rsidRPr="00130131">
        <w:rPr>
          <w:rFonts w:ascii="Times New Roman" w:eastAsia="Times New Roman" w:hAnsi="Times New Roman"/>
          <w:bCs/>
        </w:rPr>
        <w:tab/>
      </w:r>
      <w:r w:rsidRPr="001C209F">
        <w:rPr>
          <w:rFonts w:ascii="Times New Roman" w:eastAsia="Times New Roman" w:hAnsi="Times New Roman"/>
          <w:bCs/>
          <w:highlight w:val="yellow"/>
        </w:rPr>
        <w:t>Draft CR on HARQ-ACK bit ordering for multi-PDSCH scheduling</w:t>
      </w:r>
      <w:r w:rsidRPr="001C209F">
        <w:rPr>
          <w:rFonts w:ascii="Times New Roman" w:eastAsia="Times New Roman" w:hAnsi="Times New Roman"/>
          <w:bCs/>
          <w:highlight w:val="yellow"/>
        </w:rPr>
        <w:tab/>
        <w:t>LG Electronics, Xiaomi</w:t>
      </w:r>
    </w:p>
    <w:p w14:paraId="19DC3BB2" w14:textId="77777777" w:rsidR="00F75C16" w:rsidRPr="00130131" w:rsidRDefault="00F75C16" w:rsidP="001F0A6A">
      <w:pPr>
        <w:rPr>
          <w:rFonts w:ascii="Times New Roman" w:eastAsia="Times New Roman" w:hAnsi="Times New Roman"/>
          <w:bCs/>
        </w:rPr>
      </w:pPr>
    </w:p>
    <w:p w14:paraId="65706EB8" w14:textId="50034C9C" w:rsidR="001F0A6A" w:rsidRPr="00130131" w:rsidRDefault="001F0A6A" w:rsidP="001F0A6A">
      <w:pPr>
        <w:rPr>
          <w:bCs/>
        </w:rPr>
      </w:pPr>
      <w:hyperlink r:id="rId32" w:history="1">
        <w:r w:rsidRPr="00625855">
          <w:rPr>
            <w:rStyle w:val="Hyperlink"/>
            <w:rFonts w:ascii="Times New Roman" w:eastAsia="Times New Roman" w:hAnsi="Times New Roman"/>
            <w:b/>
            <w:bCs/>
          </w:rPr>
          <w:t>R1-2507923</w:t>
        </w:r>
      </w:hyperlink>
      <w:r w:rsidRPr="00130131">
        <w:rPr>
          <w:rFonts w:ascii="Times New Roman" w:eastAsia="Times New Roman" w:hAnsi="Times New Roman"/>
          <w:bCs/>
        </w:rPr>
        <w:tab/>
        <w:t>Correction on HARQ process for Rel-17 52_71GHz spectrum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ED4F109" w14:textId="4E468635" w:rsidR="00DB24D0" w:rsidRDefault="00DB24D0" w:rsidP="001F0A6A">
      <w:pPr>
        <w:rPr>
          <w:bCs/>
        </w:rPr>
      </w:pPr>
      <w:r w:rsidRPr="00DB24D0">
        <w:rPr>
          <w:bCs/>
          <w:highlight w:val="green"/>
        </w:rPr>
        <w:t>Agreement:</w:t>
      </w:r>
    </w:p>
    <w:p w14:paraId="5949207E" w14:textId="3EA5CC02" w:rsidR="001F0A6A" w:rsidRPr="00130131" w:rsidRDefault="00625855" w:rsidP="001F0A6A">
      <w:pPr>
        <w:rPr>
          <w:bCs/>
        </w:rPr>
      </w:pPr>
      <w:r>
        <w:rPr>
          <w:bCs/>
        </w:rPr>
        <w:t>The draft CR in R1-2507923 is endorsed as alignment CR for TS38.21</w:t>
      </w:r>
      <w:r w:rsidR="00DB24D0">
        <w:rPr>
          <w:bCs/>
        </w:rPr>
        <w:t>4 for Rel-17</w:t>
      </w:r>
      <w:r>
        <w:rPr>
          <w:bCs/>
        </w:rPr>
        <w:t>.</w:t>
      </w:r>
    </w:p>
    <w:p w14:paraId="2CF89B0B" w14:textId="77777777" w:rsidR="00BC64E0" w:rsidRPr="00130131" w:rsidRDefault="00BC64E0" w:rsidP="009444A4">
      <w:pPr>
        <w:rPr>
          <w:bCs/>
        </w:rPr>
      </w:pPr>
    </w:p>
    <w:p w14:paraId="1D63596C" w14:textId="77777777" w:rsidR="00823A1B" w:rsidRPr="00DB2924" w:rsidRDefault="00823A1B" w:rsidP="00823A1B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UE Power saving</w:t>
      </w:r>
    </w:p>
    <w:p w14:paraId="076A3CA9" w14:textId="66A94968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3" w:history="1">
        <w:r w:rsidRPr="005826CC">
          <w:rPr>
            <w:rStyle w:val="Hyperlink"/>
            <w:rFonts w:ascii="Times New Roman" w:eastAsia="Times New Roman" w:hAnsi="Times New Roman"/>
            <w:b/>
            <w:bCs/>
          </w:rPr>
          <w:t>R1-2506959</w:t>
        </w:r>
      </w:hyperlink>
      <w:r w:rsidRPr="00130131">
        <w:rPr>
          <w:rFonts w:ascii="Times New Roman" w:eastAsia="Times New Roman" w:hAnsi="Times New Roman"/>
          <w:bCs/>
        </w:rPr>
        <w:tab/>
        <w:t>Discussion on PDCCH monitoring behaviours for SSSG switching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310E2A97" w14:textId="390B9B7B" w:rsidR="005826CC" w:rsidRDefault="00061437" w:rsidP="00823A1B">
      <w:pPr>
        <w:rPr>
          <w:rFonts w:ascii="Times New Roman" w:eastAsia="Times New Roman" w:hAnsi="Times New Roman"/>
          <w:bCs/>
        </w:rPr>
      </w:pPr>
      <w:r w:rsidRPr="00306BF3">
        <w:rPr>
          <w:rFonts w:ascii="Times New Roman" w:eastAsia="Times New Roman" w:hAnsi="Times New Roman"/>
          <w:bCs/>
          <w:highlight w:val="yellow"/>
        </w:rPr>
        <w:t>Proposed conclusion:</w:t>
      </w:r>
    </w:p>
    <w:p w14:paraId="1BD9346C" w14:textId="14EEFB3E" w:rsidR="00061437" w:rsidRDefault="00061437" w:rsidP="00823A1B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For the issue raised in R1-2506959, the expected behaviour is a</w:t>
      </w:r>
      <w:r w:rsidR="00242F12">
        <w:rPr>
          <w:rFonts w:ascii="Times New Roman" w:eastAsia="Times New Roman" w:hAnsi="Times New Roman"/>
          <w:bCs/>
        </w:rPr>
        <w:t>ccording to the</w:t>
      </w:r>
      <w:r>
        <w:rPr>
          <w:rFonts w:ascii="Times New Roman" w:eastAsia="Times New Roman" w:hAnsi="Times New Roman"/>
          <w:bCs/>
        </w:rPr>
        <w:t xml:space="preserve"> </w:t>
      </w:r>
      <w:r w:rsidR="00306BF3">
        <w:rPr>
          <w:rFonts w:ascii="Times New Roman" w:eastAsia="Times New Roman" w:hAnsi="Times New Roman"/>
          <w:bCs/>
        </w:rPr>
        <w:t xml:space="preserve">modified </w:t>
      </w:r>
      <w:r>
        <w:rPr>
          <w:rFonts w:ascii="Times New Roman" w:eastAsia="Times New Roman" w:hAnsi="Times New Roman"/>
          <w:bCs/>
        </w:rPr>
        <w:t>Interpretation 1</w:t>
      </w:r>
      <w:r w:rsidR="00306BF3">
        <w:rPr>
          <w:rFonts w:ascii="Times New Roman" w:eastAsia="Times New Roman" w:hAnsi="Times New Roman"/>
          <w:bCs/>
        </w:rPr>
        <w:t xml:space="preserve"> as the following:</w:t>
      </w:r>
    </w:p>
    <w:p w14:paraId="75173907" w14:textId="77777777" w:rsidR="005E0E4B" w:rsidRPr="005E0E4B" w:rsidRDefault="005E0E4B" w:rsidP="005E0E4B">
      <w:pPr>
        <w:rPr>
          <w:rFonts w:ascii="Times New Roman" w:eastAsia="Times New Roman" w:hAnsi="Times New Roman"/>
          <w:bCs/>
        </w:rPr>
      </w:pPr>
      <w:r w:rsidRPr="005E0E4B">
        <w:rPr>
          <w:rFonts w:ascii="Times New Roman" w:eastAsia="Times New Roman" w:hAnsi="Times New Roman"/>
          <w:b/>
          <w:bCs/>
        </w:rPr>
        <w:t>Interpretation 1</w:t>
      </w:r>
      <w:r w:rsidRPr="005E0E4B">
        <w:rPr>
          <w:rFonts w:ascii="Times New Roman" w:eastAsia="Times New Roman" w:hAnsi="Times New Roman"/>
          <w:bCs/>
        </w:rPr>
        <w:t xml:space="preserve">: During RAR window, UE ignores PDCCH skipping so that PDCCH skipping is not being applied. </w:t>
      </w:r>
      <w:r w:rsidRPr="005E0E4B">
        <w:rPr>
          <w:rFonts w:ascii="Times New Roman" w:eastAsia="Times New Roman" w:hAnsi="Times New Roman"/>
          <w:bCs/>
          <w:strike/>
          <w:color w:val="FF0000"/>
        </w:rPr>
        <w:t xml:space="preserve">Accordingly, the condition highlighted in cyan does not apply. </w:t>
      </w:r>
      <w:r w:rsidRPr="005E0E4B">
        <w:rPr>
          <w:rFonts w:ascii="Times New Roman" w:eastAsia="Times New Roman" w:hAnsi="Times New Roman"/>
          <w:bCs/>
        </w:rPr>
        <w:t>UE shall fall back to monitor SSSG0 from t3.</w:t>
      </w:r>
    </w:p>
    <w:p w14:paraId="06625737" w14:textId="77777777" w:rsidR="005826CC" w:rsidRPr="005E0E4B" w:rsidRDefault="005826CC" w:rsidP="00823A1B">
      <w:pPr>
        <w:rPr>
          <w:rFonts w:ascii="Times New Roman" w:eastAsia="Times New Roman" w:hAnsi="Times New Roman"/>
          <w:bCs/>
        </w:rPr>
      </w:pPr>
    </w:p>
    <w:p w14:paraId="5CEB730B" w14:textId="77777777" w:rsidR="00350737" w:rsidRPr="00130131" w:rsidRDefault="00350737" w:rsidP="00823A1B">
      <w:pPr>
        <w:rPr>
          <w:bCs/>
        </w:rPr>
      </w:pPr>
    </w:p>
    <w:p w14:paraId="11A5CA42" w14:textId="3ABEE95C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4" w:history="1">
        <w:r w:rsidRPr="00AD4AA7">
          <w:rPr>
            <w:rStyle w:val="Hyperlink"/>
            <w:rFonts w:ascii="Times New Roman" w:eastAsia="Times New Roman" w:hAnsi="Times New Roman"/>
            <w:b/>
            <w:bCs/>
          </w:rPr>
          <w:t>R1-2507693</w:t>
        </w:r>
      </w:hyperlink>
      <w:r w:rsidRPr="00130131">
        <w:rPr>
          <w:rFonts w:ascii="Times New Roman" w:eastAsia="Times New Roman" w:hAnsi="Times New Roman"/>
          <w:bCs/>
        </w:rPr>
        <w:tab/>
        <w:t>Determination of SSSG index in a newly activated SCell</w:t>
      </w:r>
      <w:r w:rsidRPr="00130131">
        <w:rPr>
          <w:rFonts w:ascii="Times New Roman" w:eastAsia="Times New Roman" w:hAnsi="Times New Roman"/>
          <w:bCs/>
        </w:rPr>
        <w:tab/>
        <w:t>Qualcomm Incorporated</w:t>
      </w:r>
    </w:p>
    <w:p w14:paraId="2E59B708" w14:textId="2505F340" w:rsidR="00350737" w:rsidRDefault="004E2BDA" w:rsidP="00823A1B">
      <w:pPr>
        <w:rPr>
          <w:bCs/>
        </w:rPr>
      </w:pPr>
      <w:r w:rsidRPr="001B4316">
        <w:rPr>
          <w:bCs/>
          <w:highlight w:val="green"/>
        </w:rPr>
        <w:t>Agreement:</w:t>
      </w:r>
    </w:p>
    <w:p w14:paraId="0763FAD0" w14:textId="5E95142F" w:rsidR="004E2BDA" w:rsidRDefault="004E2BDA" w:rsidP="00823A1B">
      <w:pPr>
        <w:rPr>
          <w:bCs/>
        </w:rPr>
      </w:pPr>
      <w:r>
        <w:rPr>
          <w:bCs/>
        </w:rPr>
        <w:t>The draft CR</w:t>
      </w:r>
      <w:r w:rsidR="00A76990">
        <w:rPr>
          <w:bCs/>
        </w:rPr>
        <w:t xml:space="preserve"> in R1-2507693 is endorsed in </w:t>
      </w:r>
      <w:proofErr w:type="gramStart"/>
      <w:r w:rsidR="00A76990">
        <w:rPr>
          <w:bCs/>
        </w:rPr>
        <w:t>principal</w:t>
      </w:r>
      <w:proofErr w:type="gramEnd"/>
      <w:r w:rsidR="00A76990">
        <w:rPr>
          <w:bCs/>
        </w:rPr>
        <w:t xml:space="preserve"> </w:t>
      </w:r>
      <w:r w:rsidR="001B4316">
        <w:rPr>
          <w:bCs/>
        </w:rPr>
        <w:t xml:space="preserve">for Rel-18. </w:t>
      </w:r>
      <w:r w:rsidR="001B4316" w:rsidRPr="001B4316">
        <w:rPr>
          <w:bCs/>
          <w:highlight w:val="yellow"/>
        </w:rPr>
        <w:t>Comeback</w:t>
      </w:r>
      <w:r w:rsidR="001B4316">
        <w:rPr>
          <w:bCs/>
        </w:rPr>
        <w:t xml:space="preserve"> with refining the TP for final endorsement.</w:t>
      </w:r>
    </w:p>
    <w:p w14:paraId="109DF2DF" w14:textId="77777777" w:rsidR="00A76990" w:rsidRDefault="00A76990" w:rsidP="00823A1B">
      <w:pPr>
        <w:rPr>
          <w:bCs/>
        </w:rPr>
      </w:pPr>
    </w:p>
    <w:p w14:paraId="50802DF3" w14:textId="77777777" w:rsidR="005826CC" w:rsidRDefault="005826CC" w:rsidP="00823A1B">
      <w:pPr>
        <w:rPr>
          <w:bCs/>
        </w:rPr>
      </w:pPr>
    </w:p>
    <w:p w14:paraId="368C26D2" w14:textId="77777777" w:rsidR="005826CC" w:rsidRPr="00130131" w:rsidRDefault="005826CC" w:rsidP="00823A1B">
      <w:pPr>
        <w:rPr>
          <w:bCs/>
        </w:rPr>
      </w:pPr>
    </w:p>
    <w:p w14:paraId="204CF58F" w14:textId="3C7FEF78" w:rsidR="00823A1B" w:rsidRPr="00130131" w:rsidRDefault="00823A1B" w:rsidP="00823A1B">
      <w:pPr>
        <w:rPr>
          <w:bCs/>
        </w:rPr>
      </w:pPr>
      <w:hyperlink r:id="rId35" w:history="1">
        <w:r w:rsidRPr="001A54E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R1-2507451</w:t>
        </w:r>
      </w:hyperlink>
      <w:r w:rsidRPr="00130131">
        <w:rPr>
          <w:rFonts w:ascii="Times New Roman" w:eastAsia="Times New Roman" w:hAnsi="Times New Roman"/>
          <w:bCs/>
        </w:rPr>
        <w:tab/>
        <w:t>Draft CR on PDCCH skipping after successful RAR reception in a contention-free random access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B984824" w14:textId="77777777" w:rsidR="00E84584" w:rsidRPr="00130131" w:rsidRDefault="00E84584" w:rsidP="00A25E02">
      <w:pPr>
        <w:rPr>
          <w:rFonts w:eastAsia="DengXian"/>
          <w:bCs/>
          <w:lang w:eastAsia="zh-CN"/>
        </w:rPr>
      </w:pPr>
    </w:p>
    <w:p w14:paraId="10A308B0" w14:textId="636FE7BD" w:rsidR="00712216" w:rsidRPr="00DB2924" w:rsidRDefault="00712216" w:rsidP="00A25E02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Redcap</w:t>
      </w:r>
    </w:p>
    <w:p w14:paraId="223BA5A9" w14:textId="0E22A798" w:rsidR="00712216" w:rsidRPr="00130131" w:rsidRDefault="00712216" w:rsidP="00712216">
      <w:pPr>
        <w:rPr>
          <w:rFonts w:ascii="Times New Roman" w:eastAsia="Times New Roman" w:hAnsi="Times New Roman"/>
          <w:bCs/>
        </w:rPr>
      </w:pPr>
      <w:hyperlink r:id="rId36" w:history="1">
        <w:r w:rsidRPr="00F93D5B">
          <w:rPr>
            <w:rStyle w:val="Hyperlink"/>
            <w:rFonts w:ascii="Times New Roman" w:eastAsia="Times New Roman" w:hAnsi="Times New Roman"/>
            <w:b/>
            <w:bCs/>
          </w:rPr>
          <w:t>R1-2507340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Correction to the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HD-UE PRACH vs. DL RS prioritization procedure</w:t>
      </w:r>
      <w:r w:rsidRPr="00130131">
        <w:rPr>
          <w:rFonts w:ascii="Times New Roman" w:eastAsia="Times New Roman" w:hAnsi="Times New Roman"/>
          <w:bCs/>
        </w:rPr>
        <w:tab/>
        <w:t>Nokia</w:t>
      </w:r>
    </w:p>
    <w:p w14:paraId="6EF13B93" w14:textId="4C5C3612" w:rsidR="00F93D5B" w:rsidRDefault="00F93D5B" w:rsidP="00712216">
      <w:pPr>
        <w:rPr>
          <w:rFonts w:ascii="Times New Roman" w:eastAsia="Times New Roman" w:hAnsi="Times New Roman"/>
          <w:bCs/>
        </w:rPr>
      </w:pPr>
      <w:r w:rsidRPr="00F93D5B">
        <w:rPr>
          <w:rFonts w:ascii="Times New Roman" w:eastAsia="Times New Roman" w:hAnsi="Times New Roman"/>
          <w:bCs/>
          <w:highlight w:val="green"/>
        </w:rPr>
        <w:t>Agreement:</w:t>
      </w:r>
    </w:p>
    <w:p w14:paraId="456F5717" w14:textId="25D81D85" w:rsidR="00F57A65" w:rsidRPr="00130131" w:rsidRDefault="000D6A88" w:rsidP="00712216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R1-2507340 is end</w:t>
      </w:r>
      <w:r w:rsidR="006820A0">
        <w:rPr>
          <w:rFonts w:ascii="Times New Roman" w:eastAsia="Times New Roman" w:hAnsi="Times New Roman"/>
          <w:bCs/>
        </w:rPr>
        <w:t xml:space="preserve">orsed in </w:t>
      </w:r>
      <w:proofErr w:type="gramStart"/>
      <w:r w:rsidR="006820A0">
        <w:rPr>
          <w:rFonts w:ascii="Times New Roman" w:eastAsia="Times New Roman" w:hAnsi="Times New Roman"/>
          <w:bCs/>
        </w:rPr>
        <w:t>principal</w:t>
      </w:r>
      <w:proofErr w:type="gramEnd"/>
      <w:r w:rsidR="006820A0">
        <w:rPr>
          <w:rFonts w:ascii="Times New Roman" w:eastAsia="Times New Roman" w:hAnsi="Times New Roman"/>
          <w:bCs/>
        </w:rPr>
        <w:t xml:space="preserve"> as Alignment CR for TS38.213 </w:t>
      </w:r>
      <w:r w:rsidR="00F93D5B">
        <w:rPr>
          <w:rFonts w:ascii="Times New Roman" w:eastAsia="Times New Roman" w:hAnsi="Times New Roman"/>
          <w:bCs/>
        </w:rPr>
        <w:t>Clause</w:t>
      </w:r>
      <w:r w:rsidR="006820A0">
        <w:rPr>
          <w:rFonts w:ascii="Times New Roman" w:eastAsia="Times New Roman" w:hAnsi="Times New Roman"/>
          <w:bCs/>
        </w:rPr>
        <w:t xml:space="preserve"> </w:t>
      </w:r>
      <w:r w:rsidR="00F93D5B">
        <w:rPr>
          <w:rFonts w:ascii="Times New Roman" w:eastAsia="Times New Roman" w:hAnsi="Times New Roman"/>
          <w:bCs/>
        </w:rPr>
        <w:t xml:space="preserve">17.2 </w:t>
      </w:r>
      <w:r w:rsidR="006820A0">
        <w:rPr>
          <w:rFonts w:ascii="Times New Roman" w:eastAsia="Times New Roman" w:hAnsi="Times New Roman"/>
          <w:bCs/>
        </w:rPr>
        <w:t>for Rel-17.</w:t>
      </w:r>
    </w:p>
    <w:p w14:paraId="5D5BB204" w14:textId="77777777" w:rsidR="00F57A65" w:rsidRDefault="00F57A65" w:rsidP="00712216">
      <w:pPr>
        <w:rPr>
          <w:bCs/>
        </w:rPr>
      </w:pPr>
    </w:p>
    <w:p w14:paraId="508D891B" w14:textId="77777777" w:rsidR="00391428" w:rsidRDefault="00391428" w:rsidP="00113641">
      <w:pPr>
        <w:rPr>
          <w:rFonts w:ascii="Times New Roman" w:eastAsia="Times New Roman" w:hAnsi="Times New Roman"/>
          <w:bCs/>
        </w:rPr>
      </w:pPr>
    </w:p>
    <w:p w14:paraId="42434C0D" w14:textId="77777777" w:rsidR="005309FA" w:rsidRPr="00DB2924" w:rsidRDefault="005309FA" w:rsidP="005309FA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Positioning</w:t>
      </w:r>
    </w:p>
    <w:p w14:paraId="2AC966C4" w14:textId="4173EF55" w:rsidR="005309FA" w:rsidRPr="00130131" w:rsidRDefault="005309FA" w:rsidP="005309FA">
      <w:pPr>
        <w:rPr>
          <w:bCs/>
        </w:rPr>
      </w:pPr>
      <w:hyperlink r:id="rId37" w:history="1">
        <w:r w:rsidRPr="00C54C45">
          <w:rPr>
            <w:rStyle w:val="Hyperlink"/>
            <w:rFonts w:ascii="Times New Roman" w:eastAsia="Times New Roman" w:hAnsi="Times New Roman"/>
            <w:bCs/>
          </w:rPr>
          <w:t>R1-2507448</w:t>
        </w:r>
      </w:hyperlink>
      <w:r w:rsidRPr="00130131">
        <w:rPr>
          <w:rFonts w:ascii="Times New Roman" w:eastAsia="Times New Roman" w:hAnsi="Times New Roman"/>
          <w:bCs/>
        </w:rPr>
        <w:tab/>
        <w:t>Aperiodic SRS Frequency Hopping Discussion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0B783117" w14:textId="4F9FAB12" w:rsidR="005309FA" w:rsidRPr="00130131" w:rsidRDefault="005309FA" w:rsidP="005309FA">
      <w:pPr>
        <w:rPr>
          <w:rFonts w:ascii="Times New Roman" w:eastAsia="Times New Roman" w:hAnsi="Times New Roman"/>
          <w:bCs/>
        </w:rPr>
      </w:pPr>
      <w:hyperlink r:id="rId38" w:history="1">
        <w:r w:rsidRPr="001C209F">
          <w:rPr>
            <w:rStyle w:val="Hyperlink"/>
            <w:rFonts w:ascii="Times New Roman" w:eastAsia="Times New Roman" w:hAnsi="Times New Roman"/>
            <w:bCs/>
          </w:rPr>
          <w:t>R1-2507449</w:t>
        </w:r>
      </w:hyperlink>
      <w:r w:rsidRPr="00130131">
        <w:rPr>
          <w:rFonts w:ascii="Times New Roman" w:eastAsia="Times New Roman" w:hAnsi="Times New Roman"/>
          <w:bCs/>
        </w:rPr>
        <w:tab/>
        <w:t>Draft CR on AP positioning SRS frequency hopping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1D000890" w14:textId="3AF1FCEB" w:rsidR="005309FA" w:rsidRPr="00130131" w:rsidRDefault="005309FA" w:rsidP="005309FA">
      <w:pPr>
        <w:rPr>
          <w:bCs/>
        </w:rPr>
      </w:pPr>
      <w:hyperlink r:id="rId39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R1-2507912</w:t>
        </w:r>
      </w:hyperlink>
      <w:r w:rsidRPr="00130131">
        <w:rPr>
          <w:rFonts w:ascii="Times New Roman" w:eastAsia="Times New Roman" w:hAnsi="Times New Roman"/>
          <w:bCs/>
        </w:rPr>
        <w:tab/>
        <w:t>Discussion on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555418C" w14:textId="2CBA9742" w:rsidR="005309FA" w:rsidRPr="00130131" w:rsidRDefault="005309FA" w:rsidP="005309FA">
      <w:pPr>
        <w:rPr>
          <w:bCs/>
        </w:rPr>
      </w:pPr>
      <w:hyperlink r:id="rId40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R1-2507913</w:t>
        </w:r>
      </w:hyperlink>
      <w:r w:rsidRPr="00130131">
        <w:rPr>
          <w:rFonts w:ascii="Times New Roman" w:eastAsia="Times New Roman" w:hAnsi="Times New Roman"/>
          <w:bCs/>
        </w:rPr>
        <w:tab/>
      </w:r>
      <w:proofErr w:type="spellStart"/>
      <w:r w:rsidRPr="00130131">
        <w:rPr>
          <w:rFonts w:ascii="Times New Roman" w:eastAsia="Times New Roman" w:hAnsi="Times New Roman"/>
          <w:bCs/>
        </w:rPr>
        <w:t>DraftCR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on correction to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4A08BD33" w14:textId="77777777" w:rsidR="005309FA" w:rsidRPr="00130131" w:rsidRDefault="005309FA" w:rsidP="00113641">
      <w:pPr>
        <w:rPr>
          <w:rFonts w:ascii="Times New Roman" w:eastAsia="Times New Roman" w:hAnsi="Times New Roman"/>
          <w:bCs/>
        </w:rPr>
      </w:pPr>
    </w:p>
    <w:p w14:paraId="4D4D9A62" w14:textId="77777777" w:rsidR="00A47CC4" w:rsidRPr="00130131" w:rsidRDefault="00A47CC4" w:rsidP="00391428">
      <w:pPr>
        <w:rPr>
          <w:bCs/>
        </w:rPr>
      </w:pPr>
    </w:p>
    <w:p w14:paraId="683300F7" w14:textId="156FF5C5" w:rsidR="00391428" w:rsidRPr="00F81DE7" w:rsidRDefault="00A47CC4" w:rsidP="00113641">
      <w:pPr>
        <w:rPr>
          <w:b/>
          <w:u w:val="single"/>
        </w:rPr>
      </w:pPr>
      <w:r w:rsidRPr="00F81DE7">
        <w:rPr>
          <w:b/>
          <w:u w:val="single"/>
        </w:rPr>
        <w:t>Channel modelling</w:t>
      </w:r>
    </w:p>
    <w:p w14:paraId="5919B68E" w14:textId="25C5EA7F" w:rsidR="00D04DE2" w:rsidRPr="00D205C0" w:rsidRDefault="00D04DE2" w:rsidP="00D04DE2">
      <w:pPr>
        <w:rPr>
          <w:bCs/>
          <w:highlight w:val="yellow"/>
        </w:rPr>
      </w:pPr>
      <w:hyperlink r:id="rId41" w:history="1">
        <w:r w:rsidRPr="00D205C0">
          <w:rPr>
            <w:rStyle w:val="Hyperlink"/>
            <w:rFonts w:ascii="Times New Roman" w:eastAsia="Times New Roman" w:hAnsi="Times New Roman"/>
            <w:bCs/>
            <w:highlight w:val="yellow"/>
          </w:rPr>
          <w:t>R1-2507785</w:t>
        </w:r>
      </w:hyperlink>
      <w:r w:rsidRPr="00D205C0">
        <w:rPr>
          <w:rFonts w:ascii="Times New Roman" w:eastAsia="Times New Roman" w:hAnsi="Times New Roman"/>
          <w:bCs/>
          <w:highlight w:val="yellow"/>
        </w:rPr>
        <w:tab/>
        <w:t>Discussion on UL and DL reciprocity modelling</w:t>
      </w:r>
      <w:r w:rsidRPr="00D205C0">
        <w:rPr>
          <w:rFonts w:ascii="Times New Roman" w:eastAsia="Times New Roman" w:hAnsi="Times New Roman"/>
          <w:bCs/>
          <w:highlight w:val="yellow"/>
        </w:rPr>
        <w:tab/>
        <w:t>Ericsson</w:t>
      </w:r>
    </w:p>
    <w:p w14:paraId="4A7D487E" w14:textId="4F3A5C8F" w:rsidR="00D04DE2" w:rsidRPr="00130131" w:rsidRDefault="00D04DE2" w:rsidP="00D04DE2">
      <w:pPr>
        <w:rPr>
          <w:bCs/>
        </w:rPr>
      </w:pPr>
      <w:hyperlink r:id="rId42" w:history="1">
        <w:r w:rsidRPr="00D205C0">
          <w:rPr>
            <w:rStyle w:val="Hyperlink"/>
            <w:rFonts w:ascii="Times New Roman" w:eastAsia="Times New Roman" w:hAnsi="Times New Roman"/>
            <w:bCs/>
            <w:highlight w:val="yellow"/>
          </w:rPr>
          <w:t>R1-2507786</w:t>
        </w:r>
      </w:hyperlink>
      <w:r w:rsidRPr="00D205C0">
        <w:rPr>
          <w:rFonts w:ascii="Times New Roman" w:eastAsia="Times New Roman" w:hAnsi="Times New Roman"/>
          <w:bCs/>
          <w:highlight w:val="yellow"/>
        </w:rPr>
        <w:tab/>
        <w:t>Draft CR on UL and DL reciprocity modelling</w:t>
      </w:r>
      <w:r w:rsidRPr="00D205C0">
        <w:rPr>
          <w:rFonts w:ascii="Times New Roman" w:eastAsia="Times New Roman" w:hAnsi="Times New Roman"/>
          <w:bCs/>
          <w:highlight w:val="yellow"/>
        </w:rPr>
        <w:tab/>
        <w:t>Ericsson</w:t>
      </w:r>
    </w:p>
    <w:p w14:paraId="665EACD8" w14:textId="77777777" w:rsidR="00D04DE2" w:rsidRDefault="00D04DE2" w:rsidP="00712216">
      <w:pPr>
        <w:rPr>
          <w:bCs/>
        </w:rPr>
      </w:pPr>
    </w:p>
    <w:p w14:paraId="60032AF1" w14:textId="77777777" w:rsidR="00D53900" w:rsidRPr="00DB2924" w:rsidRDefault="00D53900" w:rsidP="00D53900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DSS</w:t>
      </w:r>
    </w:p>
    <w:p w14:paraId="74933A70" w14:textId="5182B7B3" w:rsidR="00D53900" w:rsidRPr="00130131" w:rsidRDefault="00D53900" w:rsidP="00D53900">
      <w:pPr>
        <w:rPr>
          <w:bCs/>
        </w:rPr>
      </w:pPr>
      <w:hyperlink r:id="rId43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R1-2507926</w:t>
        </w:r>
      </w:hyperlink>
      <w:r w:rsidRPr="00130131">
        <w:rPr>
          <w:rFonts w:ascii="Times New Roman" w:eastAsia="Times New Roman" w:hAnsi="Times New Roman"/>
          <w:bCs/>
        </w:rPr>
        <w:tab/>
        <w:t>Correction on higher layer parameter for Rel-18 DSS to Rel-18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45E753B" w14:textId="77777777" w:rsidR="00D53900" w:rsidRDefault="00D53900" w:rsidP="00712216">
      <w:pPr>
        <w:rPr>
          <w:bCs/>
        </w:rPr>
      </w:pPr>
    </w:p>
    <w:p w14:paraId="7F564CB6" w14:textId="77777777" w:rsidR="00427CD8" w:rsidRPr="00130131" w:rsidRDefault="00427CD8" w:rsidP="00712216">
      <w:pPr>
        <w:rPr>
          <w:bCs/>
        </w:rPr>
      </w:pPr>
    </w:p>
    <w:p w14:paraId="177AF483" w14:textId="42F62F22" w:rsidR="008B74FA" w:rsidRPr="00F81DE7" w:rsidRDefault="00AC49B0" w:rsidP="008B74FA">
      <w:pPr>
        <w:rPr>
          <w:b/>
          <w:u w:val="single"/>
        </w:rPr>
      </w:pPr>
      <w:r w:rsidRPr="00F81DE7">
        <w:rPr>
          <w:b/>
          <w:u w:val="single"/>
        </w:rPr>
        <w:t>MIMO</w:t>
      </w:r>
    </w:p>
    <w:p w14:paraId="55D6416F" w14:textId="3EF7E323" w:rsidR="00203E68" w:rsidRPr="00130131" w:rsidRDefault="00203E68" w:rsidP="00203E68">
      <w:pPr>
        <w:rPr>
          <w:bCs/>
        </w:rPr>
      </w:pPr>
      <w:hyperlink r:id="rId44" w:history="1">
        <w:r w:rsidRPr="001020E9">
          <w:rPr>
            <w:rStyle w:val="Hyperlink"/>
            <w:rFonts w:ascii="Times New Roman" w:eastAsia="Times New Roman" w:hAnsi="Times New Roman"/>
            <w:bCs/>
          </w:rPr>
          <w:t>R1-2507563</w:t>
        </w:r>
      </w:hyperlink>
      <w:r w:rsidRPr="00130131">
        <w:rPr>
          <w:rFonts w:ascii="Times New Roman" w:eastAsia="Times New Roman" w:hAnsi="Times New Roman"/>
          <w:bCs/>
        </w:rPr>
        <w:tab/>
        <w:t>Discussions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17991D5D" w14:textId="4FE2A6F7" w:rsidR="00203E68" w:rsidRPr="00130131" w:rsidRDefault="00203E68" w:rsidP="00203E68">
      <w:pPr>
        <w:rPr>
          <w:rFonts w:ascii="Times New Roman" w:eastAsia="Times New Roman" w:hAnsi="Times New Roman"/>
          <w:bCs/>
        </w:rPr>
      </w:pPr>
      <w:hyperlink r:id="rId45" w:history="1">
        <w:r w:rsidRPr="001020E9">
          <w:rPr>
            <w:rStyle w:val="Hyperlink"/>
            <w:rFonts w:ascii="Times New Roman" w:eastAsia="Times New Roman" w:hAnsi="Times New Roman"/>
            <w:bCs/>
          </w:rPr>
          <w:t>R1-2507564</w:t>
        </w:r>
      </w:hyperlink>
      <w:r w:rsidRPr="00130131">
        <w:rPr>
          <w:rFonts w:ascii="Times New Roman" w:eastAsia="Times New Roman" w:hAnsi="Times New Roman"/>
          <w:bCs/>
        </w:rPr>
        <w:tab/>
        <w:t>Draft CR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68082AAF" w14:textId="77777777" w:rsidR="00203E68" w:rsidRPr="00130131" w:rsidRDefault="00203E68" w:rsidP="00203E68">
      <w:pPr>
        <w:rPr>
          <w:bCs/>
        </w:rPr>
      </w:pPr>
    </w:p>
    <w:p w14:paraId="1C5A7ABB" w14:textId="0D53D1F0" w:rsidR="00203E68" w:rsidRPr="00130131" w:rsidRDefault="00203E68" w:rsidP="00203E68">
      <w:pPr>
        <w:rPr>
          <w:bCs/>
        </w:rPr>
      </w:pPr>
      <w:hyperlink r:id="rId46" w:history="1">
        <w:r w:rsidRPr="001020E9">
          <w:rPr>
            <w:rStyle w:val="Hyperlink"/>
            <w:rFonts w:ascii="Times New Roman" w:eastAsia="Times New Roman" w:hAnsi="Times New Roman"/>
            <w:bCs/>
          </w:rPr>
          <w:t>R1-2507565</w:t>
        </w:r>
      </w:hyperlink>
      <w:r w:rsidRPr="00130131">
        <w:rPr>
          <w:rFonts w:ascii="Times New Roman" w:eastAsia="Times New Roman" w:hAnsi="Times New Roman"/>
          <w:bCs/>
        </w:rPr>
        <w:tab/>
        <w:t>Discussions on CSI report priority and CPU occupation for P3 procedure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5FF9FCAD" w14:textId="77777777" w:rsidR="00203E68" w:rsidRPr="00130131" w:rsidRDefault="00203E68" w:rsidP="008B74FA">
      <w:pPr>
        <w:rPr>
          <w:bCs/>
          <w:u w:val="single"/>
        </w:rPr>
      </w:pPr>
    </w:p>
    <w:p w14:paraId="6302FE4F" w14:textId="5F0DB81E" w:rsidR="008B74FA" w:rsidRPr="00130131" w:rsidRDefault="008B74FA" w:rsidP="008B74FA">
      <w:pPr>
        <w:rPr>
          <w:bCs/>
        </w:rPr>
      </w:pPr>
      <w:hyperlink r:id="rId47" w:history="1">
        <w:r w:rsidRPr="001020E9">
          <w:rPr>
            <w:rStyle w:val="Hyperlink"/>
            <w:rFonts w:ascii="Times New Roman" w:eastAsia="Times New Roman" w:hAnsi="Times New Roman"/>
            <w:bCs/>
          </w:rPr>
          <w:t>R1-2506869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(Rel-18)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04E309CC" w14:textId="61F5C52D" w:rsidR="008B74FA" w:rsidRPr="00130131" w:rsidRDefault="008B74FA" w:rsidP="008B74FA">
      <w:pPr>
        <w:rPr>
          <w:bCs/>
        </w:rPr>
      </w:pPr>
      <w:hyperlink r:id="rId48" w:history="1">
        <w:r w:rsidRPr="001020E9">
          <w:rPr>
            <w:rStyle w:val="Hyperlink"/>
            <w:rFonts w:ascii="Times New Roman" w:eastAsia="Times New Roman" w:hAnsi="Times New Roman"/>
            <w:bCs/>
          </w:rPr>
          <w:t>R1-2506870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(Rel-19 mirror)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14FB9C92" w14:textId="379B3876" w:rsidR="008B74FA" w:rsidRPr="00130131" w:rsidRDefault="008B74FA" w:rsidP="008B74FA">
      <w:pPr>
        <w:rPr>
          <w:bCs/>
        </w:rPr>
      </w:pPr>
      <w:hyperlink r:id="rId4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R1-2507048</w:t>
        </w:r>
      </w:hyperlink>
      <w:r w:rsidRPr="00130131">
        <w:rPr>
          <w:rFonts w:ascii="Times New Roman" w:eastAsia="Times New Roman" w:hAnsi="Times New Roman"/>
          <w:bCs/>
        </w:rPr>
        <w:tab/>
        <w:t>Draft CR on two TAs for MDCI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3CAB9165" w14:textId="77777777" w:rsidR="00AC49B0" w:rsidRPr="00130131" w:rsidRDefault="00AC49B0" w:rsidP="00712216">
      <w:pPr>
        <w:rPr>
          <w:bCs/>
        </w:rPr>
      </w:pPr>
    </w:p>
    <w:p w14:paraId="719B93AF" w14:textId="6B13EE44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0" w:history="1">
        <w:r w:rsidRPr="001020E9">
          <w:rPr>
            <w:rStyle w:val="Hyperlink"/>
            <w:rFonts w:ascii="Times New Roman" w:eastAsia="Times New Roman" w:hAnsi="Times New Roman"/>
            <w:bCs/>
          </w:rPr>
          <w:t>R1-2506960</w:t>
        </w:r>
      </w:hyperlink>
      <w:r w:rsidRPr="00130131">
        <w:rPr>
          <w:rFonts w:ascii="Times New Roman" w:eastAsia="Times New Roman" w:hAnsi="Times New Roman"/>
          <w:bCs/>
        </w:rPr>
        <w:tab/>
        <w:t>Draft CR on SFN-scheme dynamic switching for Rel-18 in TS 38.214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47FB0E0F" w14:textId="77777777" w:rsidR="00A166DC" w:rsidRPr="00130131" w:rsidRDefault="00A166DC" w:rsidP="004E5274">
      <w:pPr>
        <w:rPr>
          <w:bCs/>
        </w:rPr>
      </w:pPr>
    </w:p>
    <w:p w14:paraId="787D85E0" w14:textId="6109B0AD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1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R1-2507047</w:t>
        </w:r>
      </w:hyperlink>
      <w:r w:rsidRPr="00130131">
        <w:rPr>
          <w:rFonts w:ascii="Times New Roman" w:eastAsia="Times New Roman" w:hAnsi="Times New Roman"/>
          <w:bCs/>
        </w:rPr>
        <w:tab/>
        <w:t>Draft CR on parameters for enhanced DMRS in TS 38.211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43B3F9A" w14:textId="77777777" w:rsidR="00A166DC" w:rsidRPr="00130131" w:rsidRDefault="00A166DC" w:rsidP="004E5274">
      <w:pPr>
        <w:rPr>
          <w:bCs/>
        </w:rPr>
      </w:pPr>
    </w:p>
    <w:p w14:paraId="1DDB4CCC" w14:textId="7B750FB8" w:rsidR="00BF15AA" w:rsidRDefault="00BF15AA" w:rsidP="00BF15AA">
      <w:pPr>
        <w:rPr>
          <w:rFonts w:ascii="Times New Roman" w:eastAsia="Times New Roman" w:hAnsi="Times New Roman"/>
          <w:bCs/>
        </w:rPr>
      </w:pPr>
      <w:hyperlink r:id="rId52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R1-2507049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power scaling for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AB218F7" w14:textId="77777777" w:rsidR="00A166DC" w:rsidRPr="00130131" w:rsidRDefault="00A166DC" w:rsidP="00BF15AA">
      <w:pPr>
        <w:rPr>
          <w:bCs/>
        </w:rPr>
      </w:pPr>
    </w:p>
    <w:p w14:paraId="011DF512" w14:textId="279F6A89" w:rsidR="00BF15AA" w:rsidRPr="00130131" w:rsidRDefault="00BF15AA" w:rsidP="00BF15AA">
      <w:pPr>
        <w:rPr>
          <w:bCs/>
        </w:rPr>
      </w:pPr>
      <w:hyperlink r:id="rId53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R1-2507050</w:t>
        </w:r>
      </w:hyperlink>
      <w:r w:rsidRPr="00130131">
        <w:rPr>
          <w:rFonts w:ascii="Times New Roman" w:eastAsia="Times New Roman" w:hAnsi="Times New Roman"/>
          <w:bCs/>
        </w:rPr>
        <w:tab/>
        <w:t>Draft CR on the indicated TCI-state and UL-TCI state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5C7C7A8E" w14:textId="77777777" w:rsidR="003F3DC9" w:rsidRDefault="003F3DC9" w:rsidP="003F3DC9">
      <w:pPr>
        <w:rPr>
          <w:rFonts w:ascii="Times New Roman" w:eastAsia="Times New Roman" w:hAnsi="Times New Roman"/>
          <w:bCs/>
        </w:rPr>
      </w:pPr>
    </w:p>
    <w:p w14:paraId="7DC06620" w14:textId="531B0650" w:rsidR="008B74FA" w:rsidRDefault="003F3DC9" w:rsidP="00712216">
      <w:pPr>
        <w:rPr>
          <w:bCs/>
        </w:rPr>
      </w:pPr>
      <w:hyperlink r:id="rId54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R1-2507090</w:t>
        </w:r>
      </w:hyperlink>
      <w:r w:rsidRPr="00130131">
        <w:rPr>
          <w:rFonts w:ascii="Times New Roman" w:eastAsia="Times New Roman" w:hAnsi="Times New Roman"/>
          <w:bCs/>
        </w:rPr>
        <w:tab/>
        <w:t>Correction on power control for SRS antenna switching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662A7394" w14:textId="2CDD00B4" w:rsidR="003F3DC9" w:rsidRPr="00130131" w:rsidRDefault="00950BD2" w:rsidP="00950BD2">
      <w:pPr>
        <w:tabs>
          <w:tab w:val="left" w:pos="6576"/>
        </w:tabs>
        <w:rPr>
          <w:bCs/>
        </w:rPr>
      </w:pPr>
      <w:r>
        <w:rPr>
          <w:bCs/>
        </w:rPr>
        <w:tab/>
      </w:r>
    </w:p>
    <w:p w14:paraId="19A51BBC" w14:textId="42265D1F" w:rsidR="005D5C24" w:rsidRPr="00130131" w:rsidRDefault="005D5C24" w:rsidP="005D5C24">
      <w:pPr>
        <w:rPr>
          <w:bCs/>
        </w:rPr>
      </w:pPr>
      <w:hyperlink r:id="rId55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R1-2507091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adjustment state for UL transmission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181E4199" w14:textId="629E1E17" w:rsidR="005D5C24" w:rsidRPr="00130131" w:rsidRDefault="005D5C24" w:rsidP="005D5C24">
      <w:pPr>
        <w:rPr>
          <w:bCs/>
        </w:rPr>
      </w:pPr>
      <w:hyperlink r:id="rId56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R1-2507092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parameters during link recovery procedures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D3BE7FF" w14:textId="77777777" w:rsidR="00062BEE" w:rsidRDefault="00062BEE" w:rsidP="00712216">
      <w:pPr>
        <w:rPr>
          <w:rFonts w:eastAsia="DengXian"/>
          <w:bCs/>
          <w:lang w:eastAsia="zh-CN"/>
        </w:rPr>
      </w:pPr>
    </w:p>
    <w:p w14:paraId="5780CD69" w14:textId="678FB55F" w:rsidR="006F3F12" w:rsidRPr="00130131" w:rsidRDefault="006F3F12" w:rsidP="006F3F12">
      <w:pPr>
        <w:rPr>
          <w:bCs/>
        </w:rPr>
      </w:pPr>
      <w:hyperlink r:id="rId5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R1-2507132</w:t>
        </w:r>
      </w:hyperlink>
      <w:r w:rsidRPr="00130131">
        <w:rPr>
          <w:rFonts w:ascii="Times New Roman" w:eastAsia="Times New Roman" w:hAnsi="Times New Roman"/>
          <w:bCs/>
        </w:rPr>
        <w:tab/>
        <w:t>Draft CR for priority formula for doppler codebook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20112C91" w14:textId="6FCC1BA9" w:rsidR="000546D8" w:rsidRDefault="000546D8" w:rsidP="000546D8">
      <w:pPr>
        <w:rPr>
          <w:rFonts w:ascii="Times New Roman" w:eastAsia="Times New Roman" w:hAnsi="Times New Roman"/>
          <w:bCs/>
        </w:rPr>
      </w:pPr>
      <w:hyperlink r:id="rId5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R1-2507317</w:t>
        </w:r>
      </w:hyperlink>
      <w:r w:rsidRPr="00130131">
        <w:rPr>
          <w:rFonts w:ascii="Times New Roman" w:eastAsia="Times New Roman" w:hAnsi="Times New Roman"/>
          <w:bCs/>
        </w:rPr>
        <w:tab/>
        <w:t>Draft CR on priority formula for predicted CSI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4560CB79" w14:textId="77777777" w:rsidR="00062BEE" w:rsidRPr="00130131" w:rsidRDefault="00062BEE" w:rsidP="000546D8">
      <w:pPr>
        <w:rPr>
          <w:bCs/>
        </w:rPr>
      </w:pPr>
    </w:p>
    <w:p w14:paraId="426652D0" w14:textId="66DA9078" w:rsidR="00B1384A" w:rsidRDefault="00B1384A" w:rsidP="00B1384A">
      <w:pPr>
        <w:rPr>
          <w:rFonts w:ascii="Times New Roman" w:eastAsia="Times New Roman" w:hAnsi="Times New Roman"/>
          <w:bCs/>
        </w:rPr>
      </w:pPr>
      <w:hyperlink r:id="rId5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R1-2507318</w:t>
        </w:r>
      </w:hyperlink>
      <w:r w:rsidRPr="00130131">
        <w:rPr>
          <w:rFonts w:ascii="Times New Roman" w:eastAsia="Times New Roman" w:hAnsi="Times New Roman"/>
          <w:bCs/>
        </w:rPr>
        <w:tab/>
        <w:t>Draft CR on PUSCH ports mapping for multi-panel SFN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2B90F971" w14:textId="3169CE0F" w:rsidR="00F13297" w:rsidRPr="00130131" w:rsidRDefault="00F13297" w:rsidP="00F13297">
      <w:pPr>
        <w:rPr>
          <w:bCs/>
        </w:rPr>
      </w:pPr>
      <w:hyperlink r:id="rId6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R1-2507788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73BE38C8" w14:textId="4EBDFA9F" w:rsidR="00F13297" w:rsidRPr="00130131" w:rsidRDefault="00F13297" w:rsidP="00F13297">
      <w:pPr>
        <w:rPr>
          <w:bCs/>
        </w:rPr>
      </w:pPr>
      <w:hyperlink r:id="rId61" w:history="1">
        <w:r w:rsidRPr="001020E9">
          <w:rPr>
            <w:rStyle w:val="Hyperlink"/>
            <w:rFonts w:ascii="Times New Roman" w:eastAsia="Times New Roman" w:hAnsi="Times New Roman"/>
            <w:bCs/>
          </w:rPr>
          <w:t>R1-2507789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2C24435A" w14:textId="77777777" w:rsidR="00F13297" w:rsidRDefault="00F13297" w:rsidP="00B1384A">
      <w:pPr>
        <w:rPr>
          <w:rFonts w:ascii="Times New Roman" w:eastAsia="Times New Roman" w:hAnsi="Times New Roman"/>
          <w:bCs/>
        </w:rPr>
      </w:pPr>
    </w:p>
    <w:p w14:paraId="33A29925" w14:textId="77777777" w:rsidR="00F13297" w:rsidRPr="00130131" w:rsidRDefault="00F13297" w:rsidP="00B1384A">
      <w:pPr>
        <w:rPr>
          <w:bCs/>
        </w:rPr>
      </w:pPr>
    </w:p>
    <w:p w14:paraId="6A83DBEA" w14:textId="03C3B18B" w:rsidR="00B1384A" w:rsidRPr="00130131" w:rsidRDefault="00B1384A" w:rsidP="00B1384A">
      <w:pPr>
        <w:rPr>
          <w:bCs/>
        </w:rPr>
      </w:pPr>
      <w:hyperlink r:id="rId62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R1-2507319</w:t>
        </w:r>
      </w:hyperlink>
      <w:r w:rsidRPr="00130131">
        <w:rPr>
          <w:rFonts w:ascii="Times New Roman" w:eastAsia="Times New Roman" w:hAnsi="Times New Roman"/>
          <w:bCs/>
        </w:rPr>
        <w:tab/>
        <w:t>Draft CR on SRS ports mapping in one symbol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5D207CF3" w14:textId="77777777" w:rsidR="00B1384A" w:rsidRPr="00130131" w:rsidRDefault="00B1384A" w:rsidP="00A25E02">
      <w:pPr>
        <w:rPr>
          <w:rFonts w:eastAsia="DengXian"/>
          <w:bCs/>
          <w:lang w:eastAsia="zh-CN"/>
        </w:rPr>
      </w:pPr>
    </w:p>
    <w:p w14:paraId="3D2692CD" w14:textId="5756DA99" w:rsidR="00541B37" w:rsidRPr="00130131" w:rsidRDefault="00541B37" w:rsidP="00541B37">
      <w:pPr>
        <w:rPr>
          <w:bCs/>
        </w:rPr>
      </w:pPr>
      <w:hyperlink r:id="rId63" w:history="1">
        <w:r w:rsidRPr="001020E9">
          <w:rPr>
            <w:rStyle w:val="Hyperlink"/>
            <w:rFonts w:ascii="Times New Roman" w:eastAsia="Times New Roman" w:hAnsi="Times New Roman"/>
            <w:bCs/>
          </w:rPr>
          <w:t>R1-2507514</w:t>
        </w:r>
      </w:hyperlink>
      <w:r w:rsidRPr="00130131">
        <w:rPr>
          <w:rFonts w:ascii="Times New Roman" w:eastAsia="Times New Roman" w:hAnsi="Times New Roman"/>
          <w:bCs/>
        </w:rPr>
        <w:tab/>
        <w:t>Draft CR on TDCP Report Configuration</w:t>
      </w:r>
      <w:r w:rsidRPr="00130131">
        <w:rPr>
          <w:rFonts w:ascii="Times New Roman" w:eastAsia="Times New Roman" w:hAnsi="Times New Roman"/>
          <w:bCs/>
        </w:rPr>
        <w:tab/>
        <w:t>Google</w:t>
      </w:r>
    </w:p>
    <w:p w14:paraId="37546EAC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5CC549B1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0BC5E95C" w14:textId="7054F98E" w:rsidR="00FF1B6C" w:rsidRPr="00130131" w:rsidRDefault="00FF1B6C" w:rsidP="00FF1B6C">
      <w:pPr>
        <w:rPr>
          <w:rFonts w:ascii="Times New Roman" w:eastAsia="Times New Roman" w:hAnsi="Times New Roman"/>
          <w:bCs/>
        </w:rPr>
      </w:pPr>
      <w:hyperlink r:id="rId64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R1-2507931</w:t>
        </w:r>
      </w:hyperlink>
      <w:r w:rsidRPr="00130131">
        <w:rPr>
          <w:rFonts w:ascii="Times New Roman" w:eastAsia="Times New Roman" w:hAnsi="Times New Roman"/>
          <w:bCs/>
        </w:rPr>
        <w:tab/>
        <w:t>Correction on the condition for the number of UL PTRS ports in 38.214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475E554" w14:textId="77777777" w:rsidR="00FF1B6C" w:rsidRDefault="00FF1B6C" w:rsidP="00FF1B6C">
      <w:pPr>
        <w:rPr>
          <w:bCs/>
        </w:rPr>
      </w:pPr>
    </w:p>
    <w:p w14:paraId="73BA1FE3" w14:textId="7480BD93" w:rsidR="0053607B" w:rsidRPr="00F81DE7" w:rsidRDefault="0053607B" w:rsidP="00F81DE7">
      <w:pPr>
        <w:rPr>
          <w:bCs/>
        </w:rPr>
      </w:pPr>
      <w:hyperlink r:id="rId65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R1-2507093</w:t>
        </w:r>
      </w:hyperlink>
      <w:r w:rsidRPr="00130131">
        <w:rPr>
          <w:rFonts w:ascii="Times New Roman" w:eastAsia="Times New Roman" w:hAnsi="Times New Roman"/>
          <w:bCs/>
        </w:rPr>
        <w:tab/>
        <w:t>Draft CR on determination of cyclic shift for PRACH transmission in 2TA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296287E" w14:textId="47EC9174" w:rsidR="00FF1B6C" w:rsidRDefault="00FF1B6C" w:rsidP="00FF1B6C">
      <w:pPr>
        <w:ind w:left="1440" w:hanging="1440"/>
        <w:rPr>
          <w:rFonts w:ascii="Times New Roman" w:eastAsia="Times New Roman" w:hAnsi="Times New Roman"/>
          <w:bCs/>
        </w:rPr>
      </w:pPr>
      <w:hyperlink r:id="rId66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R1-2507932</w:t>
        </w:r>
      </w:hyperlink>
      <w:r w:rsidRPr="00130131">
        <w:rPr>
          <w:rFonts w:ascii="Times New Roman" w:eastAsia="Times New Roman" w:hAnsi="Times New Roman"/>
          <w:bCs/>
        </w:rPr>
        <w:tab/>
        <w:t>Correction on PRACH sequence generation and baseband signal generation in 38.211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0F79E4F" w14:textId="77777777" w:rsidR="00B171FF" w:rsidRPr="00130131" w:rsidRDefault="00B171FF" w:rsidP="00FF1B6C">
      <w:pPr>
        <w:ind w:left="1440" w:hanging="1440"/>
        <w:rPr>
          <w:bCs/>
        </w:rPr>
      </w:pPr>
    </w:p>
    <w:p w14:paraId="159C3AD9" w14:textId="1608A432" w:rsidR="00FF1B6C" w:rsidRPr="00130131" w:rsidRDefault="00FF1B6C" w:rsidP="00FF1B6C">
      <w:pPr>
        <w:rPr>
          <w:bCs/>
        </w:rPr>
      </w:pPr>
      <w:hyperlink r:id="rId6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R1-2507934</w:t>
        </w:r>
      </w:hyperlink>
      <w:r w:rsidRPr="00130131">
        <w:rPr>
          <w:rFonts w:ascii="Times New Roman" w:eastAsia="Times New Roman" w:hAnsi="Times New Roman"/>
          <w:bCs/>
        </w:rPr>
        <w:tab/>
        <w:t>Discussion on the lowest numbered resource block for PRACH baseband signal generation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258A5ED7" w14:textId="3529AE6B" w:rsidR="00FF1B6C" w:rsidRPr="00130131" w:rsidRDefault="00FF1B6C" w:rsidP="00FF1B6C">
      <w:pPr>
        <w:rPr>
          <w:bCs/>
        </w:rPr>
      </w:pPr>
      <w:hyperlink r:id="rId6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R1-2507935</w:t>
        </w:r>
      </w:hyperlink>
      <w:r w:rsidRPr="00130131">
        <w:rPr>
          <w:rFonts w:ascii="Times New Roman" w:eastAsia="Times New Roman" w:hAnsi="Times New Roman"/>
          <w:bCs/>
        </w:rPr>
        <w:tab/>
        <w:t>Correction on the lowest numbered resource block for PRACH baseband signal generation in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43D265D3" w14:textId="77777777" w:rsidR="006E735A" w:rsidRPr="006E735A" w:rsidRDefault="006E735A" w:rsidP="006E735A">
      <w:pPr>
        <w:pStyle w:val="ListParagraph"/>
        <w:keepNext/>
        <w:widowControl w:val="0"/>
        <w:numPr>
          <w:ilvl w:val="0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  <w:bookmarkStart w:id="6" w:name="_Toc197093411"/>
    </w:p>
    <w:p w14:paraId="0304E205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05604C10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3229E7BF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4996F8E2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bookmarkEnd w:id="6"/>
    <w:p w14:paraId="501E0E6F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LINKWIZARDMODULELOCAL.START_LINKWIZARDLOCAL"/>
    </wne:keymap>
    <wne:keymap wne:kcmPrimary="0232">
      <wne:macro wne:macroName="PROJECT.LINKWIZARDMODULELOCAL.START_LINKWIZARDLOCAL"/>
    </wne:keymap>
    <wne:keymap wne:kcmPrimary="0233">
      <wne:macro wne:macroName="PROJECT.LINKWIZARDMODULELOCAL.START_LINKWIZARDLOCAL"/>
    </wne:keymap>
    <wne:keymap wne:kcmPrimary="0234">
      <wne:macro wne:macroName="PROJECT.LINKWIZARDMODULELOCAL.START_LINKWIZARDLOCAL"/>
    </wne:keymap>
    <wne:keymap wne:kcmPrimary="0235">
      <wne:macro wne:macroName="PROJECT.LINKWIZARDMODULELOCAL.START_LINKWIZARDLOCAL"/>
    </wne:keymap>
    <wne:keymap wne:kcmPrimary="0236">
      <wne:macro wne:macroName="PROJECT.LINKWIZARDMODULELOCAL.START_LINKWIZARDLOCAL"/>
    </wne:keymap>
    <wne:keymap wne:kcmPrimary="0244">
      <wne:macro wne:macroName="PROJECT.LINKWIZARDMODULELOCAL.START_LINKWIZARDLOCAL"/>
    </wne:keymap>
    <wne:keymap wne:kcmPrimary="0245">
      <wne:macro wne:macroName="PROJECT.LINKWIZARDMODULELOCAL.START_LINKWIZARDLOCAL"/>
    </wne:keymap>
    <wne:keymap wne:kcmPrimary="0247">
      <wne:macro wne:macroName="PROJECT.LINKWIZARDMODULELOCAL.START_LINKWIZARDLOCAL"/>
    </wne:keymap>
    <wne:keymap wne:kcmPrimary="0248">
      <wne:macro wne:macroName="PROJECT.LINKWIZARDMODULELOCAL.START_LINKWIZARDLOCAL"/>
    </wne:keymap>
    <wne:keymap wne:kcmPrimary="024D">
      <wne:macro wne:macroName="PROJECT.LINKWIZARDMODULELOCAL.START_LINKWIZARDLOCAL"/>
    </wne:keymap>
    <wne:keymap wne:kcmPrimary="0251">
      <wne:macro wne:macroName="PROJECT.LINKWIZARDMODULELOCAL.START_LINKWIZARDLOCAL"/>
    </wne:keymap>
    <wne:keymap wne:kcmPrimary="0252">
      <wne:macro wne:macroName="PROJECT.LINKWIZARDMODULELOCAL.START_LINKWIZARDLOCAL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6103C" w14:textId="77777777" w:rsidR="007F789F" w:rsidRDefault="007F789F">
      <w:r>
        <w:separator/>
      </w:r>
    </w:p>
  </w:endnote>
  <w:endnote w:type="continuationSeparator" w:id="0">
    <w:p w14:paraId="2C0F3289" w14:textId="77777777" w:rsidR="007F789F" w:rsidRDefault="007F7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3DCEE" w14:textId="77777777" w:rsidR="007F789F" w:rsidRDefault="007F789F">
      <w:r>
        <w:separator/>
      </w:r>
    </w:p>
  </w:footnote>
  <w:footnote w:type="continuationSeparator" w:id="0">
    <w:p w14:paraId="563F0EBF" w14:textId="77777777" w:rsidR="007F789F" w:rsidRDefault="007F78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886FDB"/>
    <w:multiLevelType w:val="hybridMultilevel"/>
    <w:tmpl w:val="7812CEF2"/>
    <w:lvl w:ilvl="0" w:tplc="D4206ECE">
      <w:start w:val="2025"/>
      <w:numFmt w:val="bullet"/>
      <w:lvlText w:val="-"/>
      <w:lvlJc w:val="left"/>
      <w:pPr>
        <w:ind w:left="720" w:hanging="360"/>
      </w:pPr>
      <w:rPr>
        <w:rFonts w:ascii="Times" w:eastAsia="DengXian" w:hAnsi="Times" w:cs="Time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63FEC"/>
    <w:multiLevelType w:val="multilevel"/>
    <w:tmpl w:val="EFB46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1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4E1C65"/>
    <w:multiLevelType w:val="multilevel"/>
    <w:tmpl w:val="FEFA635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4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5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49B56AC7"/>
    <w:multiLevelType w:val="multilevel"/>
    <w:tmpl w:val="1BDAEE7A"/>
    <w:lvl w:ilvl="0">
      <w:start w:val="7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7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1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5" w15:restartNumberingAfterBreak="0">
    <w:nsid w:val="7F4E38DE"/>
    <w:multiLevelType w:val="hybridMultilevel"/>
    <w:tmpl w:val="CB3099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2325343">
    <w:abstractNumId w:val="2"/>
  </w:num>
  <w:num w:numId="2" w16cid:durableId="833883265">
    <w:abstractNumId w:val="17"/>
  </w:num>
  <w:num w:numId="3" w16cid:durableId="1492334585">
    <w:abstractNumId w:val="24"/>
  </w:num>
  <w:num w:numId="4" w16cid:durableId="426924966">
    <w:abstractNumId w:val="23"/>
  </w:num>
  <w:num w:numId="5" w16cid:durableId="1065564492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261990353">
    <w:abstractNumId w:val="19"/>
  </w:num>
  <w:num w:numId="7" w16cid:durableId="588540344">
    <w:abstractNumId w:val="15"/>
  </w:num>
  <w:num w:numId="8" w16cid:durableId="268054013">
    <w:abstractNumId w:val="8"/>
  </w:num>
  <w:num w:numId="9" w16cid:durableId="1897619691">
    <w:abstractNumId w:val="26"/>
  </w:num>
  <w:num w:numId="10" w16cid:durableId="1719545318">
    <w:abstractNumId w:val="12"/>
  </w:num>
  <w:num w:numId="11" w16cid:durableId="312486284">
    <w:abstractNumId w:val="21"/>
  </w:num>
  <w:num w:numId="12" w16cid:durableId="190724356">
    <w:abstractNumId w:val="22"/>
  </w:num>
  <w:num w:numId="13" w16cid:durableId="611326816">
    <w:abstractNumId w:val="11"/>
  </w:num>
  <w:num w:numId="14" w16cid:durableId="1726640307">
    <w:abstractNumId w:val="16"/>
  </w:num>
  <w:num w:numId="15" w16cid:durableId="1383015802">
    <w:abstractNumId w:val="18"/>
  </w:num>
  <w:num w:numId="16" w16cid:durableId="2135099440">
    <w:abstractNumId w:val="6"/>
  </w:num>
  <w:num w:numId="17" w16cid:durableId="1163085905">
    <w:abstractNumId w:val="20"/>
  </w:num>
  <w:num w:numId="18" w16cid:durableId="618028932">
    <w:abstractNumId w:val="13"/>
  </w:num>
  <w:num w:numId="19" w16cid:durableId="328674271">
    <w:abstractNumId w:val="14"/>
  </w:num>
  <w:num w:numId="20" w16cid:durableId="400716592">
    <w:abstractNumId w:val="10"/>
  </w:num>
  <w:num w:numId="21" w16cid:durableId="956714917">
    <w:abstractNumId w:val="9"/>
  </w:num>
  <w:num w:numId="22" w16cid:durableId="608899889">
    <w:abstractNumId w:val="5"/>
  </w:num>
  <w:num w:numId="23" w16cid:durableId="1734305728">
    <w:abstractNumId w:val="7"/>
  </w:num>
  <w:num w:numId="24" w16cid:durableId="612906023">
    <w:abstractNumId w:val="4"/>
  </w:num>
  <w:num w:numId="25" w16cid:durableId="879707951">
    <w:abstractNumId w:val="2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62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8CA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EC9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869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DE8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53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5B7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6D8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BEE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37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3E2"/>
    <w:rsid w:val="00062476"/>
    <w:rsid w:val="0006253E"/>
    <w:rsid w:val="00062950"/>
    <w:rsid w:val="0006298A"/>
    <w:rsid w:val="00062B1A"/>
    <w:rsid w:val="00062BEE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DE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749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70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42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48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88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50C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84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E9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CC9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641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2FC0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31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E4D"/>
    <w:rsid w:val="00137F84"/>
    <w:rsid w:val="00137F9A"/>
    <w:rsid w:val="001405A7"/>
    <w:rsid w:val="001407D4"/>
    <w:rsid w:val="00140A63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252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1E"/>
    <w:rsid w:val="00160732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39"/>
    <w:rsid w:val="001762AC"/>
    <w:rsid w:val="0017633F"/>
    <w:rsid w:val="001763A0"/>
    <w:rsid w:val="00176B06"/>
    <w:rsid w:val="00176DB0"/>
    <w:rsid w:val="00176DB3"/>
    <w:rsid w:val="00176E8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2F9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8BB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8BE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97E4D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6A5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4E1"/>
    <w:rsid w:val="001A5522"/>
    <w:rsid w:val="001A5695"/>
    <w:rsid w:val="001A56F2"/>
    <w:rsid w:val="001A58D3"/>
    <w:rsid w:val="001A58E1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45B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257"/>
    <w:rsid w:val="001B4316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E06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92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09F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AE9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E65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390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A6A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68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ADF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C7A"/>
    <w:rsid w:val="00214EDE"/>
    <w:rsid w:val="00215018"/>
    <w:rsid w:val="0021513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2F12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85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AF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5D84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77E1D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02D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45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AFA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137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59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0B06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52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DB3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E87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858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3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65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1DC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039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37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108"/>
    <w:rsid w:val="003646E8"/>
    <w:rsid w:val="0036479B"/>
    <w:rsid w:val="0036480B"/>
    <w:rsid w:val="00364886"/>
    <w:rsid w:val="00364AAE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D09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2DC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033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4F0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773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84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75"/>
    <w:rsid w:val="003908D6"/>
    <w:rsid w:val="00390A5D"/>
    <w:rsid w:val="00390BAC"/>
    <w:rsid w:val="00390D8F"/>
    <w:rsid w:val="00390FFC"/>
    <w:rsid w:val="003912BA"/>
    <w:rsid w:val="00391428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5CA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99C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17"/>
    <w:rsid w:val="003B22E0"/>
    <w:rsid w:val="003B24D2"/>
    <w:rsid w:val="003B27B8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276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C19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5A4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3B7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458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4F3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8FA"/>
    <w:rsid w:val="003F3986"/>
    <w:rsid w:val="003F3DC8"/>
    <w:rsid w:val="003F3DC9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9E4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41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104"/>
    <w:rsid w:val="004115A8"/>
    <w:rsid w:val="0041163C"/>
    <w:rsid w:val="00411658"/>
    <w:rsid w:val="004116DC"/>
    <w:rsid w:val="0041185D"/>
    <w:rsid w:val="00411B50"/>
    <w:rsid w:val="00411CA1"/>
    <w:rsid w:val="00411FE4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7C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99A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61B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CD8"/>
    <w:rsid w:val="00427DC6"/>
    <w:rsid w:val="00427E22"/>
    <w:rsid w:val="00427E54"/>
    <w:rsid w:val="00427EC1"/>
    <w:rsid w:val="00427F89"/>
    <w:rsid w:val="00427F9E"/>
    <w:rsid w:val="00427FA8"/>
    <w:rsid w:val="004304FE"/>
    <w:rsid w:val="0043054A"/>
    <w:rsid w:val="00430557"/>
    <w:rsid w:val="00430784"/>
    <w:rsid w:val="0043078C"/>
    <w:rsid w:val="00430F8A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9C1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1D0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217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370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6EB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4C6D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A30"/>
    <w:rsid w:val="00486B72"/>
    <w:rsid w:val="00486BAA"/>
    <w:rsid w:val="00486D8B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1F6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1A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E53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0F9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6A0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817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B23"/>
    <w:rsid w:val="004D0C13"/>
    <w:rsid w:val="004D0C5D"/>
    <w:rsid w:val="004D0C7C"/>
    <w:rsid w:val="004D0D70"/>
    <w:rsid w:val="004D0EE5"/>
    <w:rsid w:val="004D0F6B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2E2"/>
    <w:rsid w:val="004D734C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BDA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74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3FC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A77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99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A91"/>
    <w:rsid w:val="00507B7C"/>
    <w:rsid w:val="00507D3E"/>
    <w:rsid w:val="00507DDB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D89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9F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07B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B37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29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1E2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4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4D9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6CC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1E9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AC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AB8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5EE0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D1D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24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4B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3C4B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6C5"/>
    <w:rsid w:val="005F0707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039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55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B3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933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13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0A0"/>
    <w:rsid w:val="00682129"/>
    <w:rsid w:val="0068219D"/>
    <w:rsid w:val="006822CF"/>
    <w:rsid w:val="00682341"/>
    <w:rsid w:val="006827E4"/>
    <w:rsid w:val="00682A91"/>
    <w:rsid w:val="00682BAB"/>
    <w:rsid w:val="00682BE3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58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00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AD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61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3C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E3A"/>
    <w:rsid w:val="006C1F17"/>
    <w:rsid w:val="006C22E0"/>
    <w:rsid w:val="006C2497"/>
    <w:rsid w:val="006C2528"/>
    <w:rsid w:val="006C28E0"/>
    <w:rsid w:val="006C2AB6"/>
    <w:rsid w:val="006C2D1A"/>
    <w:rsid w:val="006C2D4C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2F4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B87"/>
    <w:rsid w:val="006C7C46"/>
    <w:rsid w:val="006C7C92"/>
    <w:rsid w:val="006C7CBC"/>
    <w:rsid w:val="006C7DD0"/>
    <w:rsid w:val="006C7E7E"/>
    <w:rsid w:val="006D0537"/>
    <w:rsid w:val="006D0588"/>
    <w:rsid w:val="006D0833"/>
    <w:rsid w:val="006D093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1F22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1F05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35A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18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3F12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5C7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90A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43"/>
    <w:rsid w:val="007118DF"/>
    <w:rsid w:val="00711A80"/>
    <w:rsid w:val="00711C8D"/>
    <w:rsid w:val="00711E0A"/>
    <w:rsid w:val="00712128"/>
    <w:rsid w:val="00712145"/>
    <w:rsid w:val="00712216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4F3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6FB1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1D0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0C8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7CA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EAE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289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C9A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1D34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AEA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395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54C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B98"/>
    <w:rsid w:val="007A3D3E"/>
    <w:rsid w:val="007A3D6D"/>
    <w:rsid w:val="007A3FAF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25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21B"/>
    <w:rsid w:val="007B3266"/>
    <w:rsid w:val="007B341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6F60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8E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B3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65E"/>
    <w:rsid w:val="007E3713"/>
    <w:rsid w:val="007E3885"/>
    <w:rsid w:val="007E3974"/>
    <w:rsid w:val="007E3B61"/>
    <w:rsid w:val="007E3BD0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AD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9F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6D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B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66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504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894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0BD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C53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402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687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51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659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19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925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01F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D45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A7"/>
    <w:rsid w:val="008B6F80"/>
    <w:rsid w:val="008B73D2"/>
    <w:rsid w:val="008B74FA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B0"/>
    <w:rsid w:val="008C45E8"/>
    <w:rsid w:val="008C462A"/>
    <w:rsid w:val="008C46BD"/>
    <w:rsid w:val="008C4757"/>
    <w:rsid w:val="008C47C9"/>
    <w:rsid w:val="008C4853"/>
    <w:rsid w:val="008C49C9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9A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E2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31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A8D"/>
    <w:rsid w:val="00921B50"/>
    <w:rsid w:val="00921CA3"/>
    <w:rsid w:val="00921DB2"/>
    <w:rsid w:val="00921DF4"/>
    <w:rsid w:val="00921F58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BE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1E2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2FF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4A4"/>
    <w:rsid w:val="00944665"/>
    <w:rsid w:val="00944979"/>
    <w:rsid w:val="00944EBB"/>
    <w:rsid w:val="00945264"/>
    <w:rsid w:val="009452BF"/>
    <w:rsid w:val="009452FA"/>
    <w:rsid w:val="00945555"/>
    <w:rsid w:val="0094566B"/>
    <w:rsid w:val="0094573E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D2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6D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3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09C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3E4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D96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6D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BE3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85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2FDB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2E1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C3D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8C4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4BF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458"/>
    <w:rsid w:val="00A075C1"/>
    <w:rsid w:val="00A077D4"/>
    <w:rsid w:val="00A077DC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17"/>
    <w:rsid w:val="00A162EC"/>
    <w:rsid w:val="00A16371"/>
    <w:rsid w:val="00A1638A"/>
    <w:rsid w:val="00A1640D"/>
    <w:rsid w:val="00A164D0"/>
    <w:rsid w:val="00A16678"/>
    <w:rsid w:val="00A166DC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4E9"/>
    <w:rsid w:val="00A21533"/>
    <w:rsid w:val="00A217F2"/>
    <w:rsid w:val="00A21813"/>
    <w:rsid w:val="00A21AAF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82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5E02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9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05B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6EDA"/>
    <w:rsid w:val="00A37028"/>
    <w:rsid w:val="00A37217"/>
    <w:rsid w:val="00A37269"/>
    <w:rsid w:val="00A37428"/>
    <w:rsid w:val="00A3760D"/>
    <w:rsid w:val="00A37A16"/>
    <w:rsid w:val="00A37BA0"/>
    <w:rsid w:val="00A37BF8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B4F"/>
    <w:rsid w:val="00A47C27"/>
    <w:rsid w:val="00A47CC4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0E1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C5F"/>
    <w:rsid w:val="00A51E2D"/>
    <w:rsid w:val="00A52142"/>
    <w:rsid w:val="00A521A4"/>
    <w:rsid w:val="00A521E2"/>
    <w:rsid w:val="00A52201"/>
    <w:rsid w:val="00A5224A"/>
    <w:rsid w:val="00A5229D"/>
    <w:rsid w:val="00A522F3"/>
    <w:rsid w:val="00A524B2"/>
    <w:rsid w:val="00A5259C"/>
    <w:rsid w:val="00A525A6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6A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21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686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56F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90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A5F"/>
    <w:rsid w:val="00A84C4C"/>
    <w:rsid w:val="00A84E0B"/>
    <w:rsid w:val="00A85108"/>
    <w:rsid w:val="00A851B9"/>
    <w:rsid w:val="00A851D2"/>
    <w:rsid w:val="00A854EB"/>
    <w:rsid w:val="00A855E5"/>
    <w:rsid w:val="00A855FE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1D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69E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03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AD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2E1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9B0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AA7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7AC"/>
    <w:rsid w:val="00AD681D"/>
    <w:rsid w:val="00AD6AC5"/>
    <w:rsid w:val="00AD6DDD"/>
    <w:rsid w:val="00AD6E21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ABA"/>
    <w:rsid w:val="00B11D0C"/>
    <w:rsid w:val="00B11EA2"/>
    <w:rsid w:val="00B11F9B"/>
    <w:rsid w:val="00B12640"/>
    <w:rsid w:val="00B12887"/>
    <w:rsid w:val="00B12B56"/>
    <w:rsid w:val="00B12B75"/>
    <w:rsid w:val="00B12F27"/>
    <w:rsid w:val="00B1305B"/>
    <w:rsid w:val="00B131E8"/>
    <w:rsid w:val="00B13289"/>
    <w:rsid w:val="00B1348D"/>
    <w:rsid w:val="00B135C3"/>
    <w:rsid w:val="00B1384A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1FF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14A"/>
    <w:rsid w:val="00B41293"/>
    <w:rsid w:val="00B41375"/>
    <w:rsid w:val="00B4164C"/>
    <w:rsid w:val="00B41822"/>
    <w:rsid w:val="00B4199A"/>
    <w:rsid w:val="00B41A98"/>
    <w:rsid w:val="00B41CE3"/>
    <w:rsid w:val="00B41D7E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EFC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E9F"/>
    <w:rsid w:val="00B56F3B"/>
    <w:rsid w:val="00B572C0"/>
    <w:rsid w:val="00B572E6"/>
    <w:rsid w:val="00B57318"/>
    <w:rsid w:val="00B57898"/>
    <w:rsid w:val="00B57A85"/>
    <w:rsid w:val="00B57C3D"/>
    <w:rsid w:val="00B57D21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2DC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451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167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1D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5F32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5AD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34F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CE1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B39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06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4E0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05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6C6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5AA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9B6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429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4BAA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4A0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DF1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A50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0D2F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45"/>
    <w:rsid w:val="00C54C71"/>
    <w:rsid w:val="00C54E0E"/>
    <w:rsid w:val="00C54EA3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4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1F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0B3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0D3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7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6F1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E8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DF7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A83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0E7B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1E"/>
    <w:rsid w:val="00CF637D"/>
    <w:rsid w:val="00CF63A2"/>
    <w:rsid w:val="00CF64E2"/>
    <w:rsid w:val="00CF6589"/>
    <w:rsid w:val="00CF6A01"/>
    <w:rsid w:val="00CF6B44"/>
    <w:rsid w:val="00CF6C84"/>
    <w:rsid w:val="00CF6DE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5A6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2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8BE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0D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0A2"/>
    <w:rsid w:val="00D151C8"/>
    <w:rsid w:val="00D15249"/>
    <w:rsid w:val="00D15513"/>
    <w:rsid w:val="00D15649"/>
    <w:rsid w:val="00D15834"/>
    <w:rsid w:val="00D15844"/>
    <w:rsid w:val="00D1594A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5C0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15C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AE5"/>
    <w:rsid w:val="00D40B67"/>
    <w:rsid w:val="00D40CF7"/>
    <w:rsid w:val="00D40EB8"/>
    <w:rsid w:val="00D411C0"/>
    <w:rsid w:val="00D4123A"/>
    <w:rsid w:val="00D413DF"/>
    <w:rsid w:val="00D41644"/>
    <w:rsid w:val="00D4168F"/>
    <w:rsid w:val="00D41CAA"/>
    <w:rsid w:val="00D41D9E"/>
    <w:rsid w:val="00D41F15"/>
    <w:rsid w:val="00D41FB0"/>
    <w:rsid w:val="00D41FE1"/>
    <w:rsid w:val="00D4205F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22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17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337"/>
    <w:rsid w:val="00D53378"/>
    <w:rsid w:val="00D53421"/>
    <w:rsid w:val="00D5344A"/>
    <w:rsid w:val="00D534E2"/>
    <w:rsid w:val="00D53756"/>
    <w:rsid w:val="00D53900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054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B92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D4E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A8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B79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528"/>
    <w:rsid w:val="00DA6664"/>
    <w:rsid w:val="00DA68FC"/>
    <w:rsid w:val="00DA69E2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4D0"/>
    <w:rsid w:val="00DB2604"/>
    <w:rsid w:val="00DB269A"/>
    <w:rsid w:val="00DB2764"/>
    <w:rsid w:val="00DB292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C1C"/>
    <w:rsid w:val="00DC7D11"/>
    <w:rsid w:val="00DD00BC"/>
    <w:rsid w:val="00DD0180"/>
    <w:rsid w:val="00DD0383"/>
    <w:rsid w:val="00DD03DE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0FF5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01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5E8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47"/>
    <w:rsid w:val="00DE24CC"/>
    <w:rsid w:val="00DE255A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C8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598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91"/>
    <w:rsid w:val="00DF1AA5"/>
    <w:rsid w:val="00DF1B59"/>
    <w:rsid w:val="00DF1C66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8E9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787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2A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4B3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AA7"/>
    <w:rsid w:val="00E21C22"/>
    <w:rsid w:val="00E21DDE"/>
    <w:rsid w:val="00E21ECB"/>
    <w:rsid w:val="00E22031"/>
    <w:rsid w:val="00E22074"/>
    <w:rsid w:val="00E221A8"/>
    <w:rsid w:val="00E22484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AB6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53"/>
    <w:rsid w:val="00E541C6"/>
    <w:rsid w:val="00E54297"/>
    <w:rsid w:val="00E5449C"/>
    <w:rsid w:val="00E5449F"/>
    <w:rsid w:val="00E5454B"/>
    <w:rsid w:val="00E5498A"/>
    <w:rsid w:val="00E54A8F"/>
    <w:rsid w:val="00E54AEC"/>
    <w:rsid w:val="00E54B43"/>
    <w:rsid w:val="00E54B95"/>
    <w:rsid w:val="00E54C4A"/>
    <w:rsid w:val="00E54F34"/>
    <w:rsid w:val="00E54FF7"/>
    <w:rsid w:val="00E55088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4C8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5EEC"/>
    <w:rsid w:val="00E6601E"/>
    <w:rsid w:val="00E661C4"/>
    <w:rsid w:val="00E665B7"/>
    <w:rsid w:val="00E66716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6F4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3E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584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7F9"/>
    <w:rsid w:val="00E92B21"/>
    <w:rsid w:val="00E92C05"/>
    <w:rsid w:val="00E92CBD"/>
    <w:rsid w:val="00E92E53"/>
    <w:rsid w:val="00E92F1E"/>
    <w:rsid w:val="00E92FCB"/>
    <w:rsid w:val="00E93027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641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56"/>
    <w:rsid w:val="00EA71B4"/>
    <w:rsid w:val="00EA72A7"/>
    <w:rsid w:val="00EA73E8"/>
    <w:rsid w:val="00EA75DD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5F1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41C"/>
    <w:rsid w:val="00EC34A1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14E"/>
    <w:rsid w:val="00ED21DE"/>
    <w:rsid w:val="00ED2384"/>
    <w:rsid w:val="00ED2413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D7B"/>
    <w:rsid w:val="00ED5E8E"/>
    <w:rsid w:val="00ED5F6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41C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0BA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297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8C6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19D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C7D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A65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974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16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DE7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3C1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62E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5B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44"/>
    <w:rsid w:val="00F96CF3"/>
    <w:rsid w:val="00F96DCC"/>
    <w:rsid w:val="00F96EE1"/>
    <w:rsid w:val="00F96F4C"/>
    <w:rsid w:val="00F96FAD"/>
    <w:rsid w:val="00F96FDF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4D3"/>
    <w:rsid w:val="00FA0630"/>
    <w:rsid w:val="00FA0912"/>
    <w:rsid w:val="00FA0B4C"/>
    <w:rsid w:val="00FA0C0A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1FCF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818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69E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E71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05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83E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594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C9C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0D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B6C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06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2">
      <v:textbox inset="5.85pt,.7pt,5.85pt,.7pt"/>
    </o:shapedefaults>
    <o:shapelayout v:ext="edit">
      <o:idmap v:ext="edit" data="2"/>
    </o:shapelayout>
  </w:shapeDefaults>
  <w:decimalSymbol w:val=","/>
  <w:listSeparator w:val=","/>
  <w14:docId w14:val="1E212159"/>
  <w15:chartTrackingRefBased/>
  <w15:docId w15:val="{431767A3-9C3A-4EB9-8EB1-A025DA46C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414D7C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character" w:styleId="Mention">
    <w:name w:val="Mention"/>
    <w:uiPriority w:val="99"/>
    <w:unhideWhenUsed/>
    <w:rsid w:val="00F96C4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6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5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.png"/><Relationship Id="rId21" Type="http://schemas.openxmlformats.org/officeDocument/2006/relationships/hyperlink" Target="https://www.3gpp.org/ftp/tsg_ran/WG1_RL1/TSGR1_122b/Docs/R1-2507450.zip" TargetMode="External"/><Relationship Id="rId42" Type="http://schemas.openxmlformats.org/officeDocument/2006/relationships/hyperlink" Target="https://www.3gpp.org/ftp/tsg_ran/WG1_RL1/TSGR1_122b/Docs/R1-2507786.zip" TargetMode="External"/><Relationship Id="rId47" Type="http://schemas.openxmlformats.org/officeDocument/2006/relationships/hyperlink" Target="https://www.3gpp.org/ftp/tsg_ran/WG1_RL1/TSGR1_122b/Docs/R1-2506869.zip" TargetMode="External"/><Relationship Id="rId63" Type="http://schemas.openxmlformats.org/officeDocument/2006/relationships/hyperlink" Target="https://www.3gpp.org/ftp/tsg_ran/WG1_RL1/TSGR1_122b/Docs/R1-2507514.zip" TargetMode="External"/><Relationship Id="rId68" Type="http://schemas.openxmlformats.org/officeDocument/2006/relationships/hyperlink" Target="https://www.3gpp.org/ftp/tsg_ran/WG1_RL1/TSGR1_122b/Docs/R1-2507935.zip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hyperlink" Target="https://www.3gpp.org/ftp/tsg_ran/WG1_RL1/TSGR1_122b/Docs/R1-2507921.zip" TargetMode="External"/><Relationship Id="rId29" Type="http://schemas.openxmlformats.org/officeDocument/2006/relationships/image" Target="media/image6.png"/><Relationship Id="rId11" Type="http://schemas.openxmlformats.org/officeDocument/2006/relationships/endnotes" Target="endnotes.xml"/><Relationship Id="rId24" Type="http://schemas.openxmlformats.org/officeDocument/2006/relationships/hyperlink" Target="https://www.3gpp.org/ftp/tsg_ran/WG1_RL1/TSGR1_122b/Docs/R1-2507200.zip" TargetMode="External"/><Relationship Id="rId32" Type="http://schemas.openxmlformats.org/officeDocument/2006/relationships/hyperlink" Target="https://www.3gpp.org/ftp/tsg_ran/WG1_RL1/TSGR1_122b/Docs/R1-2507923.zip" TargetMode="External"/><Relationship Id="rId37" Type="http://schemas.openxmlformats.org/officeDocument/2006/relationships/hyperlink" Target="https://www.3gpp.org/ftp/tsg_ran/WG1_RL1/TSGR1_122b/Docs/R1-2507448.zip" TargetMode="External"/><Relationship Id="rId40" Type="http://schemas.openxmlformats.org/officeDocument/2006/relationships/hyperlink" Target="https://www.3gpp.org/ftp/tsg_ran/WG1_RL1/TSGR1_122b/Docs/R1-2507913.zip" TargetMode="External"/><Relationship Id="rId45" Type="http://schemas.openxmlformats.org/officeDocument/2006/relationships/hyperlink" Target="https://www.3gpp.org/ftp/tsg_ran/WG1_RL1/TSGR1_122b/Docs/R1-2507564.zip" TargetMode="External"/><Relationship Id="rId53" Type="http://schemas.openxmlformats.org/officeDocument/2006/relationships/hyperlink" Target="https://www.3gpp.org/ftp/tsg_ran/WG1_RL1/TSGR1_122b/Docs/R1-2507050.zip" TargetMode="External"/><Relationship Id="rId58" Type="http://schemas.openxmlformats.org/officeDocument/2006/relationships/hyperlink" Target="https://www.3gpp.org/ftp/tsg_ran/WG1_RL1/TSGR1_122b/Docs/R1-2507317.zip" TargetMode="External"/><Relationship Id="rId66" Type="http://schemas.openxmlformats.org/officeDocument/2006/relationships/hyperlink" Target="https://www.3gpp.org/ftp/tsg_ran/WG1_RL1/TSGR1_122b/Docs/R1-2507932.zip" TargetMode="External"/><Relationship Id="rId5" Type="http://schemas.openxmlformats.org/officeDocument/2006/relationships/customXml" Target="../customXml/item4.xml"/><Relationship Id="rId61" Type="http://schemas.openxmlformats.org/officeDocument/2006/relationships/hyperlink" Target="https://www.3gpp.org/ftp/tsg_ran/WG1_RL1/TSGR1_122b/Docs/R1-2507789.zip" TargetMode="External"/><Relationship Id="rId19" Type="http://schemas.openxmlformats.org/officeDocument/2006/relationships/hyperlink" Target="https://www.3gpp.org/ftp/tsg_ran/WG1_RL1/TSGR1_122b/Docs/R1-2507893.zip" TargetMode="External"/><Relationship Id="rId14" Type="http://schemas.openxmlformats.org/officeDocument/2006/relationships/hyperlink" Target="https://www.3gpp.org/ftp/tsg_ran/WG1_RL1/TSGR1_122b/Docs/R1-2507349.zip" TargetMode="External"/><Relationship Id="rId22" Type="http://schemas.openxmlformats.org/officeDocument/2006/relationships/hyperlink" Target="https://www.3gpp.org/ftp/tsg_ran/WG1_RL1/TSGR1_122b/Docs/R1-2506779.zip" TargetMode="External"/><Relationship Id="rId27" Type="http://schemas.openxmlformats.org/officeDocument/2006/relationships/image" Target="media/image4.png"/><Relationship Id="rId30" Type="http://schemas.openxmlformats.org/officeDocument/2006/relationships/hyperlink" Target="https://www.3gpp.org/ftp/tsg_ran/WG1_RL1/TSGR1_122b/Docs/R1-2507314.zip" TargetMode="External"/><Relationship Id="rId35" Type="http://schemas.openxmlformats.org/officeDocument/2006/relationships/hyperlink" Target="https://www.3gpp.org/ftp/tsg_ran/WG1_RL1/TSGR1_122b/Docs/R1-2507451.zip" TargetMode="External"/><Relationship Id="rId43" Type="http://schemas.openxmlformats.org/officeDocument/2006/relationships/hyperlink" Target="https://www.3gpp.org/ftp/tsg_ran/WG1_RL1/TSGR1_122b/Docs/R1-2507926.zip" TargetMode="External"/><Relationship Id="rId48" Type="http://schemas.openxmlformats.org/officeDocument/2006/relationships/hyperlink" Target="https://www.3gpp.org/ftp/tsg_ran/WG1_RL1/TSGR1_122b/Docs/R1-2506870.zip" TargetMode="External"/><Relationship Id="rId56" Type="http://schemas.openxmlformats.org/officeDocument/2006/relationships/hyperlink" Target="https://www.3gpp.org/ftp/tsg_ran/WG1_RL1/TSGR1_122b/Docs/R1-2507092.zip" TargetMode="External"/><Relationship Id="rId64" Type="http://schemas.openxmlformats.org/officeDocument/2006/relationships/hyperlink" Target="https://www.3gpp.org/ftp/tsg_ran/WG1_RL1/TSGR1_122b/Docs/R1-2507931.zip" TargetMode="External"/><Relationship Id="rId69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hyperlink" Target="https://www.3gpp.org/ftp/tsg_ran/WG1_RL1/TSGR1_122b/Docs/R1-2507047.zip" TargetMode="External"/><Relationship Id="rId3" Type="http://schemas.openxmlformats.org/officeDocument/2006/relationships/customXml" Target="../customXml/item2.xml"/><Relationship Id="rId12" Type="http://schemas.openxmlformats.org/officeDocument/2006/relationships/hyperlink" Target="https://www.3gpp.org/ftp/tsg_ran/WG1_RL1/TSGR1_122b/Docs/R1-2507194.zip" TargetMode="External"/><Relationship Id="rId17" Type="http://schemas.openxmlformats.org/officeDocument/2006/relationships/hyperlink" Target="https://www.3gpp.org/ftp/tsg_ran/WG1_RL1/TSGR1_122b/Docs/R1-2507133.zip" TargetMode="External"/><Relationship Id="rId25" Type="http://schemas.openxmlformats.org/officeDocument/2006/relationships/image" Target="media/image2.png"/><Relationship Id="rId33" Type="http://schemas.openxmlformats.org/officeDocument/2006/relationships/hyperlink" Target="https://www.3gpp.org/ftp/tsg_ran/WG1_RL1/TSGR1_122b/Docs/R1-2506959.zip" TargetMode="External"/><Relationship Id="rId38" Type="http://schemas.openxmlformats.org/officeDocument/2006/relationships/hyperlink" Target="https://www.3gpp.org/ftp/tsg_ran/WG1_RL1/TSGR1_122b/Docs/R1-2507449.zip" TargetMode="External"/><Relationship Id="rId46" Type="http://schemas.openxmlformats.org/officeDocument/2006/relationships/hyperlink" Target="https://www.3gpp.org/ftp/tsg_ran/WG1_RL1/TSGR1_122b/Docs/R1-2507565.zip" TargetMode="External"/><Relationship Id="rId59" Type="http://schemas.openxmlformats.org/officeDocument/2006/relationships/hyperlink" Target="https://www.3gpp.org/ftp/tsg_ran/WG1_RL1/TSGR1_122b/Docs/R1-2507318.zip" TargetMode="External"/><Relationship Id="rId67" Type="http://schemas.openxmlformats.org/officeDocument/2006/relationships/hyperlink" Target="https://www.3gpp.org/ftp/tsg_ran/WG1_RL1/TSGR1_122b/Docs/R1-2507934.zip" TargetMode="External"/><Relationship Id="rId20" Type="http://schemas.openxmlformats.org/officeDocument/2006/relationships/hyperlink" Target="https://www.3gpp.org/ftp/tsg_ran/WG1_RL1/TSGR1_122b/Docs/R1-2507894.zip" TargetMode="External"/><Relationship Id="rId41" Type="http://schemas.openxmlformats.org/officeDocument/2006/relationships/hyperlink" Target="https://www.3gpp.org/ftp/tsg_ran/WG1_RL1/TSGR1_122b/Docs/R1-2507785.zip" TargetMode="External"/><Relationship Id="rId54" Type="http://schemas.openxmlformats.org/officeDocument/2006/relationships/hyperlink" Target="https://www.3gpp.org/ftp/tsg_ran/WG1_RL1/TSGR1_122b/Docs/R1-2507090.zip" TargetMode="External"/><Relationship Id="rId62" Type="http://schemas.openxmlformats.org/officeDocument/2006/relationships/hyperlink" Target="https://www.3gpp.org/ftp/tsg_ran/WG1_RL1/TSGR1_122b/Docs/R1-2507319.zip" TargetMode="External"/><Relationship Id="rId7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hyperlink" Target="https://www.3gpp.org/ftp/tsg_ran/WG1_RL1/TSGR1_122b/Docs/R1-2507870.zip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5.png"/><Relationship Id="rId36" Type="http://schemas.openxmlformats.org/officeDocument/2006/relationships/hyperlink" Target="https://www.3gpp.org/ftp/tsg_ran/WG1_RL1/TSGR1_122b/Docs/R1-2507340.zip" TargetMode="External"/><Relationship Id="rId49" Type="http://schemas.openxmlformats.org/officeDocument/2006/relationships/hyperlink" Target="https://www.3gpp.org/ftp/tsg_ran/WG1_RL1/TSGR1_122b/Docs/R1-2507048.zip" TargetMode="External"/><Relationship Id="rId57" Type="http://schemas.openxmlformats.org/officeDocument/2006/relationships/hyperlink" Target="https://www.3gpp.org/ftp/tsg_ran/WG1_RL1/TSGR1_122b/Docs/R1-2507132.zip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3gpp.org/ftp/tsg_ran/WG1_RL1/TSGR1_122b/Docs/R1-2507351.zip" TargetMode="External"/><Relationship Id="rId44" Type="http://schemas.openxmlformats.org/officeDocument/2006/relationships/hyperlink" Target="https://www.3gpp.org/ftp/tsg_ran/WG1_RL1/TSGR1_122b/Docs/R1-2507563.zip" TargetMode="External"/><Relationship Id="rId52" Type="http://schemas.openxmlformats.org/officeDocument/2006/relationships/hyperlink" Target="https://www.3gpp.org/ftp/tsg_ran/WG1_RL1/TSGR1_122b/Docs/R1-2507049.zip" TargetMode="External"/><Relationship Id="rId60" Type="http://schemas.openxmlformats.org/officeDocument/2006/relationships/hyperlink" Target="https://www.3gpp.org/ftp/tsg_ran/WG1_RL1/TSGR1_122b/Docs/R1-2507788.zip" TargetMode="External"/><Relationship Id="rId65" Type="http://schemas.openxmlformats.org/officeDocument/2006/relationships/hyperlink" Target="https://www.3gpp.org/ftp/tsg_ran/WG1_RL1/TSGR1_122b/Docs/R1-2507093zip" TargetMode="Externa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hyperlink" Target="https://www.3gpp.org/ftp/tsg_ran/WG1_RL1/TSGR1_122b/Docs/R1-2507914.zip" TargetMode="External"/><Relationship Id="rId18" Type="http://schemas.openxmlformats.org/officeDocument/2006/relationships/hyperlink" Target="https://www.3gpp.org/ftp/tsg_ran/WG1_RL1/TSGR1_122b/Docs/R1-2507310.zip" TargetMode="External"/><Relationship Id="rId39" Type="http://schemas.openxmlformats.org/officeDocument/2006/relationships/hyperlink" Target="https://www.3gpp.org/ftp/tsg_ran/WG1_RL1/TSGR1_122b/Docs/R1-2507912.zip" TargetMode="External"/><Relationship Id="rId34" Type="http://schemas.openxmlformats.org/officeDocument/2006/relationships/hyperlink" Target="https://www.3gpp.org/ftp/tsg_ran/WG1_RL1/TSGR1_122b/Docs/R1-2507693.zip" TargetMode="External"/><Relationship Id="rId50" Type="http://schemas.openxmlformats.org/officeDocument/2006/relationships/hyperlink" Target="https://www.3gpp.org/ftp/tsg_ran/WG1_RL1/TSGR1_122b/Docs/R1-2506960.zip" TargetMode="External"/><Relationship Id="rId55" Type="http://schemas.openxmlformats.org/officeDocument/2006/relationships/hyperlink" Target="https://www.3gpp.org/ftp/tsg_ran/WG1_RL1/TSGR1_122b/Docs/R1-2507091.zip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27ECB5D-F259-4E03-AFF2-34F1793B1F56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customXml/itemProps2.xml><?xml version="1.0" encoding="utf-8"?>
<ds:datastoreItem xmlns:ds="http://schemas.openxmlformats.org/officeDocument/2006/customXml" ds:itemID="{920D7A08-D2A8-4DF9-9C2D-0AE2576AC0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72AF4CF-53BD-4F66-A38F-BA5D031DA1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566</TotalTime>
  <Pages>4</Pages>
  <Words>1721</Words>
  <Characters>9812</Characters>
  <Application>Microsoft Office Word</Application>
  <DocSecurity>0</DocSecurity>
  <Lines>81</Lines>
  <Paragraphs>23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11510</CharactersWithSpaces>
  <SharedDoc>false</SharedDoc>
  <HLinks>
    <vt:vector size="12" baseType="variant">
      <vt:variant>
        <vt:i4>5898287</vt:i4>
      </vt:variant>
      <vt:variant>
        <vt:i4>3</vt:i4>
      </vt:variant>
      <vt:variant>
        <vt:i4>0</vt:i4>
      </vt:variant>
      <vt:variant>
        <vt:i4>5</vt:i4>
      </vt:variant>
      <vt:variant>
        <vt:lpwstr>mailto:jianwei.zhang@ericsson.com</vt:lpwstr>
      </vt:variant>
      <vt:variant>
        <vt:lpwstr/>
      </vt:variant>
      <vt:variant>
        <vt:i4>5111864</vt:i4>
      </vt:variant>
      <vt:variant>
        <vt:i4>0</vt:i4>
      </vt:variant>
      <vt:variant>
        <vt:i4>0</vt:i4>
      </vt:variant>
      <vt:variant>
        <vt:i4>5</vt:i4>
      </vt:variant>
      <vt:variant>
        <vt:lpwstr>mailto:mattias.frenne@ericsson.com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334</cp:revision>
  <cp:lastPrinted>2013-05-14T04:37:00Z</cp:lastPrinted>
  <dcterms:created xsi:type="dcterms:W3CDTF">2025-08-25T04:32:00Z</dcterms:created>
  <dcterms:modified xsi:type="dcterms:W3CDTF">2025-10-14T21:39:00Z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  <property fmtid="{D5CDD505-2E9C-101B-9397-08002B2CF9AE}" pid="8" name="ContentTypeId">
    <vt:lpwstr>0x010100F3E9551B3FDDA24EBF0A209BAAD637CA</vt:lpwstr>
  </property>
  <property fmtid="{D5CDD505-2E9C-101B-9397-08002B2CF9AE}" pid="9" name="MediaServiceImageTags">
    <vt:lpwstr/>
  </property>
</Properties>
</file>